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B78" w:rsidRPr="00793B78" w:rsidRDefault="00793B78" w:rsidP="00793B78">
      <w:pPr>
        <w:spacing w:after="0" w:line="240" w:lineRule="auto"/>
        <w:jc w:val="right"/>
        <w:rPr>
          <w:rFonts w:ascii="Times New Roman" w:hAnsi="Times New Roman" w:cs="Times New Roman"/>
          <w:b/>
          <w:color w:val="000000"/>
          <w:lang w:val="en-US"/>
        </w:rPr>
      </w:pPr>
      <w:r w:rsidRPr="00793B78">
        <w:rPr>
          <w:rFonts w:ascii="Times New Roman" w:hAnsi="Times New Roman" w:cs="Times New Roman"/>
          <w:b/>
          <w:color w:val="000000"/>
        </w:rPr>
        <w:t>Ф</w:t>
      </w:r>
      <w:r w:rsidRPr="00793B78">
        <w:rPr>
          <w:rFonts w:ascii="Times New Roman" w:hAnsi="Times New Roman" w:cs="Times New Roman"/>
          <w:b/>
          <w:color w:val="000000"/>
          <w:lang w:val="en-US"/>
        </w:rPr>
        <w:t>.7.03-03</w:t>
      </w:r>
    </w:p>
    <w:p w:rsidR="00793B78" w:rsidRPr="00793B78" w:rsidRDefault="00793B78" w:rsidP="00793B78">
      <w:pPr>
        <w:spacing w:after="0" w:line="240" w:lineRule="auto"/>
        <w:jc w:val="right"/>
        <w:rPr>
          <w:rFonts w:ascii="Times New Roman" w:hAnsi="Times New Roman" w:cs="Times New Roman"/>
          <w:b/>
          <w:color w:val="000000"/>
          <w:lang w:val="en-US"/>
        </w:rPr>
      </w:pPr>
    </w:p>
    <w:p w:rsidR="00793B78" w:rsidRPr="00793B78" w:rsidRDefault="00793B78" w:rsidP="00793B78">
      <w:pPr>
        <w:spacing w:after="0" w:line="240" w:lineRule="auto"/>
        <w:jc w:val="center"/>
        <w:rPr>
          <w:rFonts w:ascii="Times New Roman" w:hAnsi="Times New Roman" w:cs="Times New Roman"/>
          <w:b/>
          <w:color w:val="000000"/>
          <w:lang w:val="en-US"/>
        </w:rPr>
      </w:pPr>
      <w:r w:rsidRPr="00793B78">
        <w:rPr>
          <w:rFonts w:ascii="Times New Roman" w:hAnsi="Times New Roman" w:cs="Times New Roman"/>
          <w:b/>
          <w:color w:val="000000"/>
          <w:lang w:val="en-US"/>
        </w:rPr>
        <w:t>Zholdasbekova G.Sh.</w:t>
      </w:r>
      <w:r>
        <w:rPr>
          <w:rFonts w:ascii="Times New Roman" w:hAnsi="Times New Roman" w:cs="Times New Roman"/>
          <w:b/>
          <w:color w:val="000000"/>
          <w:lang w:val="en-US"/>
        </w:rPr>
        <w:t>, Turdibekova D.A.</w:t>
      </w:r>
      <w:r w:rsidRPr="00793B78">
        <w:rPr>
          <w:rFonts w:ascii="Times New Roman" w:hAnsi="Times New Roman" w:cs="Times New Roman"/>
          <w:b/>
          <w:color w:val="000000"/>
          <w:lang w:val="en-US"/>
        </w:rPr>
        <w:t xml:space="preserve"> </w:t>
      </w:r>
    </w:p>
    <w:p w:rsidR="00793B78" w:rsidRPr="00793B78" w:rsidRDefault="00793B78" w:rsidP="00793B78">
      <w:pPr>
        <w:spacing w:after="0" w:line="240" w:lineRule="auto"/>
        <w:jc w:val="center"/>
        <w:rPr>
          <w:rFonts w:ascii="Times New Roman" w:hAnsi="Times New Roman" w:cs="Times New Roman"/>
          <w:b/>
          <w:color w:val="000000"/>
          <w:lang w:val="en-US"/>
        </w:rPr>
      </w:pPr>
    </w:p>
    <w:p w:rsidR="00793B78" w:rsidRPr="00793B78" w:rsidRDefault="00793B78" w:rsidP="00793B78">
      <w:pPr>
        <w:spacing w:after="0" w:line="240" w:lineRule="auto"/>
        <w:jc w:val="center"/>
        <w:rPr>
          <w:rFonts w:ascii="Times New Roman" w:hAnsi="Times New Roman" w:cs="Times New Roman"/>
          <w:b/>
          <w:color w:val="000000"/>
          <w:lang w:val="en-US"/>
        </w:rPr>
      </w:pPr>
    </w:p>
    <w:p w:rsidR="00793B78" w:rsidRPr="00793B78" w:rsidRDefault="00793B78" w:rsidP="00793B78">
      <w:pPr>
        <w:spacing w:after="0" w:line="240" w:lineRule="auto"/>
        <w:jc w:val="center"/>
        <w:rPr>
          <w:rFonts w:ascii="Times New Roman" w:hAnsi="Times New Roman" w:cs="Times New Roman"/>
          <w:lang w:val="kk-KZ"/>
        </w:rPr>
      </w:pPr>
      <w:r w:rsidRPr="00793B78">
        <w:rPr>
          <w:rFonts w:ascii="Times New Roman" w:hAnsi="Times New Roman" w:cs="Times New Roman"/>
          <w:noProof/>
          <w:lang w:eastAsia="ru-RU"/>
        </w:rPr>
        <w:drawing>
          <wp:inline distT="0" distB="0" distL="0" distR="0">
            <wp:extent cx="2434590" cy="1983105"/>
            <wp:effectExtent l="19050" t="0" r="3810" b="0"/>
            <wp:docPr id="164"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8" cstate="print"/>
                    <a:srcRect/>
                    <a:stretch>
                      <a:fillRect/>
                    </a:stretch>
                  </pic:blipFill>
                  <pic:spPr bwMode="auto">
                    <a:xfrm>
                      <a:off x="0" y="0"/>
                      <a:ext cx="2434590" cy="1983105"/>
                    </a:xfrm>
                    <a:prstGeom prst="rect">
                      <a:avLst/>
                    </a:prstGeom>
                    <a:noFill/>
                    <a:ln w="9525">
                      <a:noFill/>
                      <a:miter lim="800000"/>
                      <a:headEnd/>
                      <a:tailEnd/>
                    </a:ln>
                  </pic:spPr>
                </pic:pic>
              </a:graphicData>
            </a:graphic>
          </wp:inline>
        </w:drawing>
      </w:r>
    </w:p>
    <w:p w:rsidR="00793B78" w:rsidRPr="00793B78" w:rsidRDefault="00793B78" w:rsidP="00793B78">
      <w:pPr>
        <w:spacing w:after="0" w:line="240" w:lineRule="auto"/>
        <w:jc w:val="center"/>
        <w:rPr>
          <w:rFonts w:ascii="Times New Roman" w:hAnsi="Times New Roman" w:cs="Times New Roman"/>
          <w:lang w:val="en-US"/>
        </w:rPr>
      </w:pPr>
    </w:p>
    <w:p w:rsidR="00793B78" w:rsidRPr="00793B78" w:rsidRDefault="00793B78" w:rsidP="00793B78">
      <w:pPr>
        <w:spacing w:after="0" w:line="240" w:lineRule="auto"/>
        <w:jc w:val="center"/>
        <w:rPr>
          <w:rFonts w:ascii="Times New Roman" w:hAnsi="Times New Roman" w:cs="Times New Roman"/>
          <w:lang w:val="en-US"/>
        </w:rPr>
      </w:pPr>
    </w:p>
    <w:p w:rsidR="00793B78" w:rsidRPr="00793B78" w:rsidRDefault="00793B78" w:rsidP="00793B78">
      <w:pPr>
        <w:spacing w:after="0" w:line="240" w:lineRule="auto"/>
        <w:jc w:val="center"/>
        <w:rPr>
          <w:rFonts w:ascii="Times New Roman" w:hAnsi="Times New Roman" w:cs="Times New Roman"/>
          <w:lang w:val="en-US"/>
        </w:rPr>
      </w:pPr>
    </w:p>
    <w:p w:rsidR="00793B78" w:rsidRPr="00793B78" w:rsidRDefault="00793B78" w:rsidP="00793B78">
      <w:pPr>
        <w:spacing w:after="0" w:line="240" w:lineRule="auto"/>
        <w:jc w:val="center"/>
        <w:rPr>
          <w:rFonts w:ascii="Times New Roman" w:hAnsi="Times New Roman" w:cs="Times New Roman"/>
          <w:lang w:val="en-US"/>
        </w:rPr>
      </w:pPr>
    </w:p>
    <w:p w:rsidR="00793B78" w:rsidRPr="00793B78" w:rsidRDefault="00793B78" w:rsidP="00793B78">
      <w:pPr>
        <w:spacing w:after="0" w:line="240" w:lineRule="auto"/>
        <w:jc w:val="center"/>
        <w:rPr>
          <w:rFonts w:ascii="Times New Roman" w:hAnsi="Times New Roman" w:cs="Times New Roman"/>
          <w:lang w:val="en-US"/>
        </w:rPr>
      </w:pPr>
    </w:p>
    <w:p w:rsidR="00793B78" w:rsidRPr="00793B78" w:rsidRDefault="00793B78" w:rsidP="00793B78">
      <w:pPr>
        <w:spacing w:after="0" w:line="240" w:lineRule="auto"/>
        <w:jc w:val="center"/>
        <w:rPr>
          <w:rFonts w:ascii="Times New Roman" w:hAnsi="Times New Roman" w:cs="Times New Roman"/>
          <w:lang w:val="en-US"/>
        </w:rPr>
      </w:pPr>
    </w:p>
    <w:p w:rsidR="00793B78" w:rsidRPr="00793B78" w:rsidRDefault="00793B78" w:rsidP="00793B78">
      <w:pPr>
        <w:pStyle w:val="ac"/>
        <w:jc w:val="center"/>
        <w:rPr>
          <w:b/>
          <w:caps/>
          <w:sz w:val="24"/>
          <w:szCs w:val="24"/>
        </w:rPr>
      </w:pPr>
      <w:r w:rsidRPr="00793B78">
        <w:rPr>
          <w:b/>
          <w:caps/>
          <w:sz w:val="24"/>
          <w:szCs w:val="24"/>
        </w:rPr>
        <w:t xml:space="preserve">Methodical instructions on a practical training </w:t>
      </w:r>
    </w:p>
    <w:p w:rsidR="00793B78" w:rsidRPr="00793B78" w:rsidRDefault="00793B78" w:rsidP="00793B78">
      <w:pPr>
        <w:pStyle w:val="ac"/>
        <w:jc w:val="center"/>
        <w:rPr>
          <w:b/>
          <w:caps/>
          <w:sz w:val="24"/>
          <w:szCs w:val="24"/>
        </w:rPr>
      </w:pPr>
      <w:r w:rsidRPr="00793B78">
        <w:rPr>
          <w:b/>
          <w:caps/>
          <w:sz w:val="24"/>
          <w:szCs w:val="24"/>
        </w:rPr>
        <w:t>on discipline</w:t>
      </w:r>
    </w:p>
    <w:p w:rsidR="00793B78" w:rsidRPr="00793B78" w:rsidRDefault="00793B78" w:rsidP="00793B78">
      <w:pPr>
        <w:pStyle w:val="ac"/>
        <w:jc w:val="center"/>
        <w:rPr>
          <w:b/>
          <w:caps/>
          <w:sz w:val="24"/>
          <w:szCs w:val="24"/>
        </w:rPr>
      </w:pPr>
      <w:r w:rsidRPr="00793B78">
        <w:rPr>
          <w:b/>
          <w:caps/>
          <w:sz w:val="24"/>
          <w:szCs w:val="24"/>
        </w:rPr>
        <w:t>Quality MANAGEMENT AND control</w:t>
      </w:r>
    </w:p>
    <w:p w:rsidR="00793B78" w:rsidRPr="00793B78" w:rsidRDefault="00793B78" w:rsidP="00793B78">
      <w:pPr>
        <w:spacing w:after="0" w:line="240" w:lineRule="auto"/>
        <w:jc w:val="right"/>
        <w:rPr>
          <w:rFonts w:ascii="Times New Roman" w:hAnsi="Times New Roman" w:cs="Times New Roman"/>
          <w:i/>
          <w:lang w:val="en-US"/>
        </w:rPr>
      </w:pPr>
    </w:p>
    <w:p w:rsidR="00793B78" w:rsidRPr="00793B78" w:rsidRDefault="00793B78" w:rsidP="00793B78">
      <w:pPr>
        <w:spacing w:after="0" w:line="240" w:lineRule="auto"/>
        <w:jc w:val="center"/>
        <w:rPr>
          <w:rFonts w:ascii="Times New Roman" w:hAnsi="Times New Roman" w:cs="Times New Roman"/>
          <w:noProof/>
          <w:lang w:val="en-US"/>
        </w:rPr>
      </w:pPr>
      <w:r w:rsidRPr="00793B78">
        <w:rPr>
          <w:rFonts w:ascii="Times New Roman" w:hAnsi="Times New Roman" w:cs="Times New Roman"/>
          <w:noProof/>
          <w:lang w:eastAsia="ru-RU"/>
        </w:rPr>
        <w:drawing>
          <wp:inline distT="0" distB="0" distL="0" distR="0">
            <wp:extent cx="6080125" cy="4251325"/>
            <wp:effectExtent l="19050" t="0" r="0" b="0"/>
            <wp:docPr id="165"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9" cstate="print"/>
                    <a:srcRect/>
                    <a:stretch>
                      <a:fillRect/>
                    </a:stretch>
                  </pic:blipFill>
                  <pic:spPr bwMode="auto">
                    <a:xfrm>
                      <a:off x="0" y="0"/>
                      <a:ext cx="6080125" cy="4251325"/>
                    </a:xfrm>
                    <a:prstGeom prst="rect">
                      <a:avLst/>
                    </a:prstGeom>
                    <a:noFill/>
                    <a:ln w="9525">
                      <a:noFill/>
                      <a:miter lim="800000"/>
                      <a:headEnd/>
                      <a:tailEnd/>
                    </a:ln>
                  </pic:spPr>
                </pic:pic>
              </a:graphicData>
            </a:graphic>
          </wp:inline>
        </w:drawing>
      </w:r>
    </w:p>
    <w:p w:rsidR="00793B78" w:rsidRPr="00793B78" w:rsidRDefault="00793B78" w:rsidP="00793B78">
      <w:pPr>
        <w:spacing w:after="0" w:line="240" w:lineRule="auto"/>
        <w:jc w:val="center"/>
        <w:rPr>
          <w:rFonts w:ascii="Times New Roman" w:hAnsi="Times New Roman" w:cs="Times New Roman"/>
          <w:noProof/>
          <w:lang w:val="en-US"/>
        </w:rPr>
      </w:pPr>
    </w:p>
    <w:p w:rsidR="00793B78" w:rsidRPr="00793B78" w:rsidRDefault="00793B78" w:rsidP="00793B78">
      <w:pPr>
        <w:spacing w:after="0" w:line="240" w:lineRule="auto"/>
        <w:jc w:val="center"/>
        <w:rPr>
          <w:rFonts w:ascii="Times New Roman" w:hAnsi="Times New Roman" w:cs="Times New Roman"/>
          <w:lang w:val="en-US"/>
        </w:rPr>
      </w:pPr>
      <w:r w:rsidRPr="00793B78">
        <w:rPr>
          <w:rFonts w:ascii="Times New Roman" w:hAnsi="Times New Roman" w:cs="Times New Roman"/>
          <w:b/>
          <w:lang w:val="en-US"/>
        </w:rPr>
        <w:t>Shymkent</w:t>
      </w:r>
      <w:r w:rsidRPr="00793B78">
        <w:rPr>
          <w:rFonts w:ascii="Times New Roman" w:hAnsi="Times New Roman" w:cs="Times New Roman"/>
          <w:b/>
          <w:lang w:val="kk-KZ"/>
        </w:rPr>
        <w:t xml:space="preserve"> –</w:t>
      </w:r>
      <w:r w:rsidRPr="00793B78">
        <w:rPr>
          <w:rFonts w:ascii="Times New Roman" w:hAnsi="Times New Roman" w:cs="Times New Roman"/>
          <w:b/>
          <w:lang w:val="en-US"/>
        </w:rPr>
        <w:t xml:space="preserve"> 2016</w:t>
      </w:r>
    </w:p>
    <w:p w:rsidR="00793B78" w:rsidRPr="00793B78" w:rsidRDefault="00370C43" w:rsidP="00793B78">
      <w:pPr>
        <w:spacing w:after="0" w:line="240" w:lineRule="auto"/>
        <w:rPr>
          <w:rFonts w:ascii="Times New Roman" w:hAnsi="Times New Roman" w:cs="Times New Roman"/>
          <w:lang w:val="kk-KZ"/>
        </w:rPr>
      </w:pPr>
      <w:r>
        <w:rPr>
          <w:rFonts w:ascii="Times New Roman" w:hAnsi="Times New Roman" w:cs="Times New Roman"/>
          <w:noProof/>
          <w:lang w:eastAsia="ru-RU"/>
        </w:rPr>
        <w:pict>
          <v:oval id="_x0000_s1184" style="position:absolute;margin-left:222pt;margin-top:11pt;width:21.5pt;height:23.2pt;z-index:251661312" stroked="f"/>
        </w:pict>
      </w:r>
    </w:p>
    <w:p w:rsidR="00793B78" w:rsidRPr="00793B78" w:rsidRDefault="00793B78" w:rsidP="00793B78">
      <w:pPr>
        <w:spacing w:after="0" w:line="240" w:lineRule="auto"/>
        <w:jc w:val="both"/>
        <w:rPr>
          <w:rFonts w:ascii="Times New Roman" w:hAnsi="Times New Roman" w:cs="Times New Roman"/>
          <w:b/>
          <w:lang w:val="en-US"/>
        </w:rPr>
      </w:pPr>
      <w:r w:rsidRPr="00793B78">
        <w:rPr>
          <w:rFonts w:ascii="Times New Roman" w:hAnsi="Times New Roman" w:cs="Times New Roman"/>
          <w:b/>
          <w:lang w:val="en-US"/>
        </w:rPr>
        <w:lastRenderedPageBreak/>
        <w:t xml:space="preserve">                                         </w:t>
      </w: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793B78" w:rsidP="00793B78">
      <w:pPr>
        <w:spacing w:after="0" w:line="240" w:lineRule="auto"/>
        <w:jc w:val="both"/>
        <w:rPr>
          <w:rFonts w:ascii="Times New Roman" w:hAnsi="Times New Roman" w:cs="Times New Roman"/>
          <w:b/>
          <w:lang w:val="en-US"/>
        </w:rPr>
      </w:pPr>
    </w:p>
    <w:p w:rsidR="00793B78" w:rsidRPr="00793B78" w:rsidRDefault="00370C43" w:rsidP="00793B78">
      <w:pPr>
        <w:spacing w:after="0" w:line="240" w:lineRule="auto"/>
        <w:jc w:val="center"/>
        <w:rPr>
          <w:rFonts w:ascii="Times New Roman" w:hAnsi="Times New Roman" w:cs="Times New Roman"/>
          <w:caps/>
          <w:lang w:val="en-US" w:eastAsia="ko-KR"/>
        </w:rPr>
        <w:sectPr w:rsidR="00793B78" w:rsidRPr="00793B78" w:rsidSect="00370C43">
          <w:footerReference w:type="default" r:id="rId10"/>
          <w:pgSz w:w="11906" w:h="16838"/>
          <w:pgMar w:top="1134" w:right="850" w:bottom="1134" w:left="1701" w:header="708" w:footer="708" w:gutter="0"/>
          <w:cols w:space="708"/>
          <w:docGrid w:linePitch="360"/>
        </w:sectPr>
      </w:pPr>
      <w:r>
        <w:rPr>
          <w:rFonts w:ascii="Times New Roman" w:hAnsi="Times New Roman" w:cs="Times New Roman"/>
          <w:caps/>
          <w:noProof/>
          <w:lang w:eastAsia="ru-RU"/>
        </w:rPr>
        <w:pict>
          <v:oval id="_x0000_s1185" style="position:absolute;left:0;text-align:left;margin-left:224.1pt;margin-top:367.5pt;width:21.5pt;height:23.2pt;z-index:251662336" stroked="f"/>
        </w:pict>
      </w:r>
    </w:p>
    <w:p w:rsidR="00793B78" w:rsidRPr="00793B78" w:rsidRDefault="00793B78" w:rsidP="00793B78">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sidRPr="00793B78">
        <w:rPr>
          <w:rFonts w:ascii="Times New Roman" w:hAnsi="Times New Roman" w:cs="Times New Roman"/>
          <w:bCs/>
          <w:sz w:val="28"/>
          <w:szCs w:val="28"/>
          <w:lang w:val="en-US"/>
        </w:rPr>
        <w:lastRenderedPageBreak/>
        <w:t>MINISTRY OF EDUCATION AND SCIENCE OF THE REPUBLIC OF KAZAKHSTAN</w:t>
      </w:r>
    </w:p>
    <w:p w:rsidR="00793B78" w:rsidRPr="00793B78" w:rsidRDefault="00793B78" w:rsidP="00793B78">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sidRPr="00793B78">
        <w:rPr>
          <w:rFonts w:ascii="Times New Roman" w:hAnsi="Times New Roman" w:cs="Times New Roman"/>
          <w:bCs/>
          <w:sz w:val="28"/>
          <w:szCs w:val="28"/>
          <w:lang w:val="en-US"/>
        </w:rPr>
        <w:t>M.AUEZOV SOUTH KAZAKHSTAN STATE UNIVERSITY</w:t>
      </w:r>
    </w:p>
    <w:p w:rsidR="00793B78" w:rsidRPr="00793B78" w:rsidRDefault="00793B78" w:rsidP="00793B78">
      <w:pPr>
        <w:spacing w:after="0" w:line="240" w:lineRule="auto"/>
        <w:jc w:val="center"/>
        <w:rPr>
          <w:rFonts w:ascii="Times New Roman" w:hAnsi="Times New Roman" w:cs="Times New Roman"/>
          <w:caps/>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hd w:val="clear" w:color="auto" w:fill="FFFFFF"/>
        <w:autoSpaceDE w:val="0"/>
        <w:autoSpaceDN w:val="0"/>
        <w:adjustRightInd w:val="0"/>
        <w:spacing w:after="0" w:line="240" w:lineRule="auto"/>
        <w:jc w:val="center"/>
        <w:rPr>
          <w:rFonts w:ascii="Times New Roman" w:hAnsi="Times New Roman" w:cs="Times New Roman"/>
          <w:bCs/>
          <w:sz w:val="28"/>
          <w:szCs w:val="28"/>
          <w:lang w:val="en-US"/>
        </w:rPr>
      </w:pPr>
      <w:r w:rsidRPr="00793B78">
        <w:rPr>
          <w:rFonts w:ascii="Times New Roman" w:hAnsi="Times New Roman" w:cs="Times New Roman"/>
          <w:bCs/>
          <w:sz w:val="28"/>
          <w:szCs w:val="28"/>
        </w:rPr>
        <w:t>С</w:t>
      </w:r>
      <w:r w:rsidRPr="00793B78">
        <w:rPr>
          <w:rFonts w:ascii="Times New Roman" w:hAnsi="Times New Roman" w:cs="Times New Roman"/>
          <w:bCs/>
          <w:sz w:val="28"/>
          <w:szCs w:val="28"/>
          <w:lang w:val="en-US"/>
        </w:rPr>
        <w:t>hair “</w:t>
      </w:r>
      <w:r w:rsidRPr="00793B78">
        <w:rPr>
          <w:rFonts w:ascii="Times New Roman" w:hAnsi="Times New Roman" w:cs="Times New Roman"/>
          <w:sz w:val="28"/>
          <w:szCs w:val="28"/>
          <w:lang w:val="en-US"/>
        </w:rPr>
        <w:t>Standardization and certification</w:t>
      </w:r>
      <w:r w:rsidRPr="00793B78">
        <w:rPr>
          <w:rFonts w:ascii="Times New Roman" w:hAnsi="Times New Roman" w:cs="Times New Roman"/>
          <w:bCs/>
          <w:sz w:val="28"/>
          <w:szCs w:val="28"/>
          <w:lang w:val="en-US"/>
        </w:rPr>
        <w:t>”</w:t>
      </w:r>
    </w:p>
    <w:p w:rsidR="00793B78" w:rsidRPr="00793B78" w:rsidRDefault="00793B78" w:rsidP="00793B78">
      <w:pPr>
        <w:spacing w:after="0" w:line="240" w:lineRule="auto"/>
        <w:ind w:left="2880"/>
        <w:rPr>
          <w:rFonts w:ascii="Times New Roman" w:hAnsi="Times New Roman" w:cs="Times New Roman"/>
          <w:sz w:val="28"/>
          <w:szCs w:val="28"/>
          <w:lang w:val="en-US" w:eastAsia="ko-KR"/>
        </w:rPr>
      </w:pPr>
    </w:p>
    <w:p w:rsidR="00793B78" w:rsidRPr="00793B78" w:rsidRDefault="00793B78" w:rsidP="00793B78">
      <w:pPr>
        <w:spacing w:after="0" w:line="240" w:lineRule="auto"/>
        <w:ind w:left="2880"/>
        <w:rPr>
          <w:rFonts w:ascii="Times New Roman" w:hAnsi="Times New Roman" w:cs="Times New Roman"/>
          <w:sz w:val="28"/>
          <w:szCs w:val="28"/>
          <w:lang w:val="en-US" w:eastAsia="ko-KR"/>
        </w:rPr>
      </w:pPr>
    </w:p>
    <w:p w:rsidR="00793B78" w:rsidRPr="00793B78" w:rsidRDefault="00793B78" w:rsidP="00793B78">
      <w:pPr>
        <w:spacing w:after="0" w:line="240" w:lineRule="auto"/>
        <w:ind w:left="2880"/>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caps/>
          <w:sz w:val="28"/>
          <w:szCs w:val="28"/>
          <w:lang w:val="en-US" w:eastAsia="ko-KR"/>
        </w:rPr>
      </w:pPr>
      <w:r w:rsidRPr="00793B78">
        <w:rPr>
          <w:rFonts w:ascii="Times New Roman" w:hAnsi="Times New Roman" w:cs="Times New Roman"/>
          <w:caps/>
          <w:sz w:val="28"/>
          <w:szCs w:val="28"/>
          <w:lang w:val="en-US" w:eastAsia="ko-KR"/>
        </w:rPr>
        <w:t>Methodical INSTRUCTIONS TO a practical training on discipline</w:t>
      </w:r>
    </w:p>
    <w:p w:rsidR="00793B78" w:rsidRPr="00793B78" w:rsidRDefault="00793B78" w:rsidP="00793B78">
      <w:pPr>
        <w:spacing w:after="0" w:line="240" w:lineRule="auto"/>
        <w:jc w:val="center"/>
        <w:rPr>
          <w:rFonts w:ascii="Times New Roman" w:hAnsi="Times New Roman" w:cs="Times New Roman"/>
          <w:b/>
          <w:caps/>
          <w:sz w:val="28"/>
          <w:szCs w:val="28"/>
          <w:lang w:val="en-US" w:eastAsia="ko-KR"/>
        </w:rPr>
      </w:pPr>
    </w:p>
    <w:p w:rsidR="00793B78" w:rsidRPr="00793B78" w:rsidRDefault="00793B78" w:rsidP="00793B78">
      <w:pPr>
        <w:pStyle w:val="ac"/>
        <w:jc w:val="center"/>
        <w:rPr>
          <w:b/>
          <w:caps/>
          <w:szCs w:val="28"/>
        </w:rPr>
      </w:pPr>
      <w:r w:rsidRPr="00793B78">
        <w:rPr>
          <w:b/>
          <w:caps/>
          <w:szCs w:val="28"/>
        </w:rPr>
        <w:t xml:space="preserve">«Quality MANAGEMENT AND control» </w:t>
      </w:r>
    </w:p>
    <w:p w:rsidR="00793B78" w:rsidRPr="00793B78" w:rsidRDefault="00793B78" w:rsidP="00793B78">
      <w:pPr>
        <w:spacing w:after="0" w:line="240" w:lineRule="auto"/>
        <w:jc w:val="center"/>
        <w:rPr>
          <w:rFonts w:ascii="Times New Roman" w:hAnsi="Times New Roman" w:cs="Times New Roman"/>
          <w:sz w:val="28"/>
          <w:szCs w:val="28"/>
          <w:lang w:val="en-US"/>
        </w:rPr>
      </w:pPr>
    </w:p>
    <w:p w:rsidR="00793B78" w:rsidRPr="00793B78" w:rsidRDefault="00793B78" w:rsidP="00793B78">
      <w:pPr>
        <w:spacing w:after="0" w:line="240" w:lineRule="auto"/>
        <w:jc w:val="center"/>
        <w:rPr>
          <w:rFonts w:ascii="Times New Roman" w:hAnsi="Times New Roman" w:cs="Times New Roman"/>
          <w:sz w:val="28"/>
          <w:szCs w:val="28"/>
          <w:lang w:val="kk-KZ"/>
        </w:rPr>
      </w:pPr>
      <w:r w:rsidRPr="00793B78">
        <w:rPr>
          <w:rFonts w:ascii="Times New Roman" w:hAnsi="Times New Roman" w:cs="Times New Roman"/>
          <w:sz w:val="28"/>
          <w:szCs w:val="28"/>
          <w:lang w:val="en-US"/>
        </w:rPr>
        <w:t>for specialty 5B073200-</w:t>
      </w:r>
    </w:p>
    <w:p w:rsidR="00793B78" w:rsidRPr="00793B78" w:rsidRDefault="00793B78" w:rsidP="00793B78">
      <w:pPr>
        <w:spacing w:after="0" w:line="240" w:lineRule="auto"/>
        <w:jc w:val="center"/>
        <w:rPr>
          <w:rFonts w:ascii="Times New Roman" w:hAnsi="Times New Roman" w:cs="Times New Roman"/>
          <w:sz w:val="28"/>
          <w:szCs w:val="28"/>
          <w:lang w:val="kk-KZ"/>
        </w:rPr>
      </w:pPr>
      <w:r w:rsidRPr="00793B78">
        <w:rPr>
          <w:rFonts w:ascii="Times New Roman" w:hAnsi="Times New Roman" w:cs="Times New Roman"/>
          <w:sz w:val="28"/>
          <w:szCs w:val="28"/>
          <w:lang w:val="kk-KZ"/>
        </w:rPr>
        <w:t>Standardization,</w:t>
      </w:r>
      <w:r w:rsidRPr="00793B78">
        <w:rPr>
          <w:rFonts w:ascii="Times New Roman" w:hAnsi="Times New Roman" w:cs="Times New Roman"/>
          <w:sz w:val="28"/>
          <w:szCs w:val="28"/>
          <w:lang w:val="en-US"/>
        </w:rPr>
        <w:t xml:space="preserve"> </w:t>
      </w:r>
      <w:r w:rsidRPr="00793B78">
        <w:rPr>
          <w:rFonts w:ascii="Times New Roman" w:hAnsi="Times New Roman" w:cs="Times New Roman"/>
          <w:sz w:val="28"/>
          <w:szCs w:val="28"/>
          <w:lang w:val="kk-KZ"/>
        </w:rPr>
        <w:t xml:space="preserve">certification and metrology </w:t>
      </w:r>
    </w:p>
    <w:p w:rsidR="00793B78" w:rsidRPr="00793B78" w:rsidRDefault="00793B78" w:rsidP="00793B78">
      <w:pPr>
        <w:spacing w:after="0" w:line="240" w:lineRule="auto"/>
        <w:jc w:val="center"/>
        <w:rPr>
          <w:rFonts w:ascii="Times New Roman" w:hAnsi="Times New Roman" w:cs="Times New Roman"/>
          <w:sz w:val="28"/>
          <w:szCs w:val="28"/>
          <w:lang w:val="kk-KZ"/>
        </w:rPr>
      </w:pPr>
    </w:p>
    <w:p w:rsidR="00793B78" w:rsidRPr="00793B78" w:rsidRDefault="00793B78" w:rsidP="00793B78">
      <w:pPr>
        <w:spacing w:after="0" w:line="240" w:lineRule="auto"/>
        <w:jc w:val="center"/>
        <w:rPr>
          <w:rFonts w:ascii="Times New Roman" w:hAnsi="Times New Roman" w:cs="Times New Roman"/>
          <w:sz w:val="28"/>
          <w:szCs w:val="28"/>
          <w:lang w:val="en-US"/>
        </w:rPr>
      </w:pPr>
    </w:p>
    <w:p w:rsidR="00793B78" w:rsidRPr="00793B78" w:rsidRDefault="00793B78" w:rsidP="00793B78">
      <w:pPr>
        <w:spacing w:after="0" w:line="240" w:lineRule="auto"/>
        <w:jc w:val="center"/>
        <w:rPr>
          <w:rFonts w:ascii="Times New Roman" w:hAnsi="Times New Roman" w:cs="Times New Roman"/>
          <w:sz w:val="28"/>
          <w:szCs w:val="28"/>
          <w:lang w:val="kk-KZ"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en-US" w:eastAsia="ko-KR"/>
        </w:rPr>
      </w:pPr>
    </w:p>
    <w:p w:rsidR="00793B78" w:rsidRPr="00793B78" w:rsidRDefault="00793B78" w:rsidP="00793B78">
      <w:pPr>
        <w:spacing w:after="0" w:line="240" w:lineRule="auto"/>
        <w:jc w:val="center"/>
        <w:rPr>
          <w:rFonts w:ascii="Times New Roman" w:hAnsi="Times New Roman" w:cs="Times New Roman"/>
          <w:sz w:val="28"/>
          <w:szCs w:val="28"/>
          <w:lang w:val="kk-KZ" w:eastAsia="ko-KR"/>
        </w:rPr>
      </w:pPr>
    </w:p>
    <w:p w:rsidR="00793B78" w:rsidRPr="00793B78" w:rsidRDefault="00793B78" w:rsidP="00793B78">
      <w:pPr>
        <w:spacing w:after="0" w:line="240" w:lineRule="auto"/>
        <w:jc w:val="center"/>
        <w:rPr>
          <w:rFonts w:ascii="Times New Roman" w:hAnsi="Times New Roman" w:cs="Times New Roman"/>
          <w:sz w:val="28"/>
          <w:szCs w:val="28"/>
          <w:lang w:val="kk-KZ" w:eastAsia="ko-KR"/>
        </w:rPr>
      </w:pPr>
    </w:p>
    <w:p w:rsidR="00793B78" w:rsidRPr="00793B78" w:rsidRDefault="00793B78" w:rsidP="00793B78">
      <w:pPr>
        <w:spacing w:after="0" w:line="240" w:lineRule="auto"/>
        <w:jc w:val="center"/>
        <w:rPr>
          <w:rFonts w:ascii="Times New Roman" w:hAnsi="Times New Roman" w:cs="Times New Roman"/>
          <w:sz w:val="28"/>
          <w:szCs w:val="28"/>
          <w:lang w:val="kk-KZ" w:eastAsia="ko-KR"/>
        </w:rPr>
      </w:pPr>
    </w:p>
    <w:p w:rsidR="00793B78" w:rsidRPr="00793B78" w:rsidRDefault="00793B78" w:rsidP="00793B78">
      <w:pPr>
        <w:spacing w:after="0" w:line="240" w:lineRule="auto"/>
        <w:jc w:val="center"/>
        <w:rPr>
          <w:rFonts w:ascii="Times New Roman" w:hAnsi="Times New Roman" w:cs="Times New Roman"/>
          <w:b/>
          <w:sz w:val="28"/>
          <w:szCs w:val="28"/>
          <w:lang w:val="en-US" w:eastAsia="ko-KR"/>
        </w:rPr>
      </w:pPr>
    </w:p>
    <w:p w:rsidR="00793B78" w:rsidRPr="00793B78" w:rsidRDefault="00793B78" w:rsidP="00793B78">
      <w:pPr>
        <w:spacing w:after="0" w:line="240" w:lineRule="auto"/>
        <w:jc w:val="center"/>
        <w:rPr>
          <w:rFonts w:ascii="Times New Roman" w:hAnsi="Times New Roman" w:cs="Times New Roman"/>
          <w:b/>
          <w:sz w:val="28"/>
          <w:szCs w:val="28"/>
          <w:lang w:val="en-US" w:eastAsia="ko-KR"/>
        </w:rPr>
      </w:pPr>
    </w:p>
    <w:p w:rsidR="00793B78" w:rsidRPr="00793B78" w:rsidRDefault="00370C43" w:rsidP="00793B78">
      <w:pPr>
        <w:spacing w:after="0" w:line="240" w:lineRule="auto"/>
        <w:jc w:val="center"/>
        <w:rPr>
          <w:rFonts w:ascii="Times New Roman" w:hAnsi="Times New Roman" w:cs="Times New Roman"/>
          <w:sz w:val="28"/>
          <w:szCs w:val="28"/>
          <w:lang w:val="en-US" w:eastAsia="ko-KR"/>
        </w:rPr>
      </w:pPr>
      <w:r>
        <w:rPr>
          <w:rFonts w:ascii="Times New Roman" w:hAnsi="Times New Roman" w:cs="Times New Roman"/>
          <w:b/>
          <w:noProof/>
          <w:sz w:val="28"/>
          <w:szCs w:val="28"/>
          <w:lang w:eastAsia="ru-RU"/>
        </w:rPr>
        <w:pict>
          <v:oval id="_x0000_s1186" style="position:absolute;left:0;text-align:left;margin-left:224.9pt;margin-top:24.4pt;width:21.5pt;height:23.2pt;z-index:251663360" stroked="f"/>
        </w:pict>
      </w:r>
      <w:r w:rsidR="00793B78">
        <w:rPr>
          <w:rFonts w:ascii="Times New Roman" w:hAnsi="Times New Roman" w:cs="Times New Roman"/>
          <w:sz w:val="28"/>
          <w:szCs w:val="28"/>
          <w:lang w:val="en-US" w:eastAsia="ko-KR"/>
        </w:rPr>
        <w:t>Shymkent ,</w:t>
      </w:r>
      <w:r w:rsidR="00793B78" w:rsidRPr="00793B78">
        <w:rPr>
          <w:rFonts w:ascii="Times New Roman" w:hAnsi="Times New Roman" w:cs="Times New Roman"/>
          <w:sz w:val="28"/>
          <w:szCs w:val="28"/>
          <w:lang w:val="en-US" w:eastAsia="ko-KR"/>
        </w:rPr>
        <w:t xml:space="preserve"> 2016.  </w:t>
      </w:r>
    </w:p>
    <w:p w:rsidR="00793B78" w:rsidRPr="00793B78" w:rsidRDefault="00793B78" w:rsidP="00793B78">
      <w:pPr>
        <w:spacing w:after="0" w:line="240" w:lineRule="auto"/>
        <w:jc w:val="both"/>
        <w:rPr>
          <w:rFonts w:ascii="Times New Roman" w:hAnsi="Times New Roman" w:cs="Times New Roman"/>
          <w:color w:val="000000"/>
          <w:lang w:val="en-US"/>
        </w:rPr>
        <w:sectPr w:rsidR="00793B78" w:rsidRPr="00793B78" w:rsidSect="00370C43">
          <w:pgSz w:w="11906" w:h="16838"/>
          <w:pgMar w:top="1134" w:right="850" w:bottom="1134" w:left="1701" w:header="708" w:footer="708" w:gutter="0"/>
          <w:cols w:space="708"/>
          <w:docGrid w:linePitch="360"/>
        </w:sectPr>
      </w:pPr>
    </w:p>
    <w:p w:rsidR="00793B78" w:rsidRPr="00793B78" w:rsidRDefault="00793B78" w:rsidP="00793B78">
      <w:pPr>
        <w:pStyle w:val="2"/>
        <w:spacing w:before="0" w:after="0"/>
        <w:ind w:firstLine="709"/>
        <w:jc w:val="both"/>
        <w:rPr>
          <w:rFonts w:ascii="Times New Roman" w:hAnsi="Times New Roman" w:cs="Times New Roman"/>
          <w:b w:val="0"/>
          <w:i w:val="0"/>
          <w:sz w:val="24"/>
          <w:szCs w:val="24"/>
          <w:lang w:val="en-US"/>
        </w:rPr>
      </w:pPr>
      <w:r w:rsidRPr="00793B78">
        <w:rPr>
          <w:rFonts w:ascii="Times New Roman" w:hAnsi="Times New Roman" w:cs="Times New Roman"/>
          <w:b w:val="0"/>
          <w:i w:val="0"/>
          <w:color w:val="000000"/>
          <w:sz w:val="24"/>
          <w:szCs w:val="24"/>
          <w:lang w:val="en-US"/>
        </w:rPr>
        <w:lastRenderedPageBreak/>
        <w:t xml:space="preserve">UDC </w:t>
      </w:r>
      <w:r w:rsidRPr="00793B78">
        <w:rPr>
          <w:rFonts w:ascii="Times New Roman" w:hAnsi="Times New Roman" w:cs="Times New Roman"/>
          <w:b w:val="0"/>
          <w:i w:val="0"/>
          <w:sz w:val="24"/>
          <w:szCs w:val="24"/>
          <w:lang w:val="en-US" w:eastAsia="ko-KR"/>
        </w:rPr>
        <w:t>678.029.983:005.6</w:t>
      </w:r>
    </w:p>
    <w:p w:rsidR="00793B78" w:rsidRPr="00793B78" w:rsidRDefault="00793B78" w:rsidP="00793B78">
      <w:pPr>
        <w:spacing w:after="0" w:line="240" w:lineRule="auto"/>
        <w:jc w:val="both"/>
        <w:rPr>
          <w:rFonts w:ascii="Times New Roman" w:hAnsi="Times New Roman" w:cs="Times New Roman"/>
          <w:lang w:val="kk-KZ"/>
        </w:rPr>
      </w:pPr>
    </w:p>
    <w:p w:rsidR="00793B78" w:rsidRPr="00793B78" w:rsidRDefault="00793B78" w:rsidP="00793B78">
      <w:pPr>
        <w:pStyle w:val="ac"/>
        <w:ind w:firstLine="708"/>
        <w:jc w:val="both"/>
        <w:rPr>
          <w:b/>
          <w:sz w:val="24"/>
          <w:szCs w:val="24"/>
        </w:rPr>
      </w:pPr>
      <w:r w:rsidRPr="00793B78">
        <w:rPr>
          <w:sz w:val="24"/>
          <w:szCs w:val="24"/>
          <w:lang w:eastAsia="ko-KR"/>
        </w:rPr>
        <w:t xml:space="preserve">Originators: </w:t>
      </w:r>
      <w:r w:rsidRPr="00793B78">
        <w:rPr>
          <w:color w:val="000000"/>
          <w:sz w:val="24"/>
          <w:szCs w:val="24"/>
        </w:rPr>
        <w:t xml:space="preserve">Zholdasbekova G.Sh., Turdibekova D.A. </w:t>
      </w:r>
      <w:r w:rsidRPr="00793B78">
        <w:rPr>
          <w:sz w:val="24"/>
          <w:szCs w:val="24"/>
          <w:lang w:eastAsia="ko-KR"/>
        </w:rPr>
        <w:t xml:space="preserve">Methodical instructions to a practical training on discipline </w:t>
      </w:r>
      <w:r w:rsidRPr="00793B78">
        <w:rPr>
          <w:sz w:val="24"/>
          <w:szCs w:val="24"/>
          <w:lang w:val="kk-KZ" w:eastAsia="ko-KR"/>
        </w:rPr>
        <w:t>"</w:t>
      </w:r>
      <w:r w:rsidRPr="00793B78">
        <w:rPr>
          <w:sz w:val="24"/>
          <w:szCs w:val="24"/>
        </w:rPr>
        <w:t>Quality management  and control»</w:t>
      </w:r>
      <w:r w:rsidRPr="00793B78">
        <w:rPr>
          <w:sz w:val="24"/>
          <w:szCs w:val="24"/>
          <w:lang w:eastAsia="ko-KR"/>
        </w:rPr>
        <w:t>"</w:t>
      </w:r>
      <w:r w:rsidRPr="00793B78">
        <w:rPr>
          <w:sz w:val="24"/>
          <w:szCs w:val="24"/>
          <w:lang w:val="kk-KZ" w:eastAsia="ko-KR"/>
        </w:rPr>
        <w:t xml:space="preserve"> </w:t>
      </w:r>
      <w:r w:rsidRPr="00793B78">
        <w:rPr>
          <w:sz w:val="24"/>
          <w:szCs w:val="24"/>
          <w:lang w:eastAsia="ko-KR"/>
        </w:rPr>
        <w:t>-</w:t>
      </w:r>
      <w:r w:rsidRPr="00793B78">
        <w:rPr>
          <w:sz w:val="24"/>
          <w:szCs w:val="24"/>
          <w:lang w:val="kk-KZ" w:eastAsia="ko-KR"/>
        </w:rPr>
        <w:t xml:space="preserve"> </w:t>
      </w:r>
      <w:r w:rsidRPr="00793B78">
        <w:rPr>
          <w:sz w:val="24"/>
          <w:szCs w:val="24"/>
          <w:lang w:eastAsia="ko-KR"/>
        </w:rPr>
        <w:t xml:space="preserve">Shymkent: Southern Kazakhstan state university of M. Auezov, </w:t>
      </w:r>
      <w:r w:rsidRPr="00793B78">
        <w:rPr>
          <w:sz w:val="24"/>
          <w:szCs w:val="24"/>
          <w:lang w:val="kk-KZ" w:eastAsia="ko-KR"/>
        </w:rPr>
        <w:t>2016</w:t>
      </w:r>
      <w:r w:rsidRPr="00793B78">
        <w:rPr>
          <w:sz w:val="24"/>
          <w:szCs w:val="24"/>
        </w:rPr>
        <w:t xml:space="preserve"> </w:t>
      </w:r>
      <w:r w:rsidRPr="00793B78">
        <w:rPr>
          <w:color w:val="000000"/>
          <w:sz w:val="24"/>
          <w:szCs w:val="24"/>
          <w:lang w:eastAsia="ko-KR"/>
        </w:rPr>
        <w:t>-</w:t>
      </w:r>
      <w:r w:rsidRPr="00793B78">
        <w:rPr>
          <w:color w:val="000000"/>
          <w:sz w:val="24"/>
          <w:szCs w:val="24"/>
          <w:lang w:val="kk-KZ" w:eastAsia="ko-KR"/>
        </w:rPr>
        <w:t xml:space="preserve"> _</w:t>
      </w:r>
      <w:r w:rsidRPr="00793B78">
        <w:rPr>
          <w:color w:val="000000"/>
          <w:sz w:val="24"/>
          <w:szCs w:val="24"/>
          <w:u w:val="single"/>
          <w:lang w:eastAsia="ko-KR"/>
        </w:rPr>
        <w:t>80</w:t>
      </w:r>
      <w:r w:rsidRPr="00793B78">
        <w:rPr>
          <w:color w:val="000000"/>
          <w:sz w:val="24"/>
          <w:szCs w:val="24"/>
          <w:u w:val="single"/>
          <w:lang w:val="kk-KZ" w:eastAsia="ko-KR"/>
        </w:rPr>
        <w:t>_</w:t>
      </w:r>
      <w:r w:rsidRPr="00793B78">
        <w:rPr>
          <w:color w:val="000000"/>
          <w:sz w:val="24"/>
          <w:szCs w:val="24"/>
          <w:lang w:val="kk-KZ" w:eastAsia="ko-KR"/>
        </w:rPr>
        <w:t xml:space="preserve"> </w:t>
      </w:r>
      <w:r w:rsidRPr="00793B78">
        <w:rPr>
          <w:color w:val="000000"/>
          <w:sz w:val="24"/>
          <w:szCs w:val="24"/>
          <w:lang w:eastAsia="ko-KR"/>
        </w:rPr>
        <w:t xml:space="preserve">page.                               </w:t>
      </w:r>
    </w:p>
    <w:p w:rsidR="00793B78" w:rsidRPr="00793B78" w:rsidRDefault="00793B78" w:rsidP="00793B78">
      <w:pPr>
        <w:spacing w:after="0" w:line="240" w:lineRule="auto"/>
        <w:ind w:firstLine="709"/>
        <w:jc w:val="both"/>
        <w:rPr>
          <w:rFonts w:ascii="Times New Roman" w:hAnsi="Times New Roman" w:cs="Times New Roman"/>
          <w:sz w:val="24"/>
          <w:szCs w:val="24"/>
          <w:lang w:val="en-US" w:eastAsia="ko-KR"/>
        </w:rPr>
      </w:pPr>
    </w:p>
    <w:p w:rsidR="00793B78" w:rsidRPr="00793B78" w:rsidRDefault="00793B78" w:rsidP="00793B78">
      <w:pPr>
        <w:spacing w:after="0" w:line="240" w:lineRule="auto"/>
        <w:ind w:firstLine="709"/>
        <w:jc w:val="both"/>
        <w:rPr>
          <w:rFonts w:ascii="Times New Roman" w:hAnsi="Times New Roman" w:cs="Times New Roman"/>
          <w:sz w:val="24"/>
          <w:szCs w:val="24"/>
          <w:lang w:val="en-US" w:eastAsia="ko-KR"/>
        </w:rPr>
      </w:pPr>
      <w:r w:rsidRPr="00793B78">
        <w:rPr>
          <w:rFonts w:ascii="Times New Roman" w:hAnsi="Times New Roman" w:cs="Times New Roman"/>
          <w:sz w:val="24"/>
          <w:szCs w:val="24"/>
          <w:lang w:val="en-US" w:eastAsia="ko-KR"/>
        </w:rPr>
        <w:t>Methodical instructions to a practical training are made according to requirements of the curriculum and the program of discipline "</w:t>
      </w:r>
      <w:r w:rsidRPr="00793B78">
        <w:rPr>
          <w:rFonts w:ascii="Times New Roman" w:hAnsi="Times New Roman" w:cs="Times New Roman"/>
          <w:sz w:val="24"/>
          <w:szCs w:val="24"/>
          <w:lang w:val="en-US"/>
        </w:rPr>
        <w:t>Quality management  and control</w:t>
      </w:r>
      <w:r w:rsidRPr="00793B78">
        <w:rPr>
          <w:rFonts w:ascii="Times New Roman" w:hAnsi="Times New Roman" w:cs="Times New Roman"/>
          <w:sz w:val="24"/>
          <w:szCs w:val="24"/>
          <w:lang w:val="en-US" w:eastAsia="ko-KR"/>
        </w:rPr>
        <w:t>", includes all necessary data on performance of a practical training by that.</w:t>
      </w:r>
    </w:p>
    <w:p w:rsidR="00793B78" w:rsidRPr="00793B78" w:rsidRDefault="00793B78" w:rsidP="00793B78">
      <w:pPr>
        <w:spacing w:after="0" w:line="240" w:lineRule="auto"/>
        <w:ind w:firstLine="709"/>
        <w:jc w:val="both"/>
        <w:rPr>
          <w:rFonts w:ascii="Times New Roman" w:hAnsi="Times New Roman" w:cs="Times New Roman"/>
          <w:sz w:val="24"/>
          <w:szCs w:val="24"/>
          <w:lang w:val="en-US" w:eastAsia="ko-KR"/>
        </w:rPr>
      </w:pPr>
    </w:p>
    <w:p w:rsidR="00793B78" w:rsidRPr="00793B78" w:rsidRDefault="00793B78" w:rsidP="00793B78">
      <w:pPr>
        <w:spacing w:after="0" w:line="240" w:lineRule="auto"/>
        <w:ind w:firstLine="708"/>
        <w:jc w:val="both"/>
        <w:rPr>
          <w:rFonts w:ascii="Times New Roman" w:hAnsi="Times New Roman" w:cs="Times New Roman"/>
          <w:lang w:val="kk-KZ"/>
        </w:rPr>
      </w:pPr>
      <w:r w:rsidRPr="00793B78">
        <w:rPr>
          <w:rFonts w:ascii="Times New Roman" w:hAnsi="Times New Roman" w:cs="Times New Roman"/>
          <w:sz w:val="24"/>
          <w:szCs w:val="24"/>
          <w:lang w:val="en-US" w:eastAsia="ko-KR"/>
        </w:rPr>
        <w:t xml:space="preserve">Methodical instructions to a practical training are intended for </w:t>
      </w:r>
      <w:r w:rsidRPr="00793B78">
        <w:rPr>
          <w:rFonts w:ascii="Times New Roman" w:hAnsi="Times New Roman" w:cs="Times New Roman"/>
          <w:sz w:val="24"/>
          <w:szCs w:val="24"/>
          <w:lang w:val="en-US"/>
        </w:rPr>
        <w:t xml:space="preserve"> the specialty 5B073200</w:t>
      </w:r>
      <w:r w:rsidRPr="00793B78">
        <w:rPr>
          <w:rFonts w:ascii="Times New Roman" w:hAnsi="Times New Roman" w:cs="Times New Roman"/>
          <w:lang w:val="en-US"/>
        </w:rPr>
        <w:t xml:space="preserve"> Standardization</w:t>
      </w:r>
      <w:r w:rsidRPr="00793B78">
        <w:rPr>
          <w:rFonts w:ascii="Times New Roman" w:hAnsi="Times New Roman" w:cs="Times New Roman"/>
          <w:lang w:val="kk-KZ"/>
        </w:rPr>
        <w:t xml:space="preserve">, certification and metrology </w:t>
      </w:r>
    </w:p>
    <w:p w:rsidR="00793B78" w:rsidRPr="00793B78" w:rsidRDefault="00793B78" w:rsidP="00793B78">
      <w:pPr>
        <w:spacing w:after="0" w:line="240" w:lineRule="auto"/>
        <w:ind w:firstLine="709"/>
        <w:jc w:val="both"/>
        <w:rPr>
          <w:rFonts w:ascii="Times New Roman" w:hAnsi="Times New Roman" w:cs="Times New Roman"/>
          <w:lang w:val="en-US"/>
        </w:rPr>
      </w:pPr>
    </w:p>
    <w:p w:rsidR="00793B78" w:rsidRPr="00DF4EB7" w:rsidRDefault="00793B78" w:rsidP="00793B78">
      <w:pPr>
        <w:spacing w:after="0" w:line="240" w:lineRule="auto"/>
        <w:rPr>
          <w:rFonts w:ascii="Times New Roman" w:hAnsi="Times New Roman" w:cs="Times New Roman"/>
          <w:sz w:val="24"/>
          <w:szCs w:val="24"/>
          <w:lang w:val="en-US"/>
        </w:rPr>
      </w:pPr>
      <w:r w:rsidRPr="00DF4EB7">
        <w:rPr>
          <w:rFonts w:ascii="Times New Roman" w:hAnsi="Times New Roman" w:cs="Times New Roman"/>
          <w:sz w:val="24"/>
          <w:szCs w:val="24"/>
          <w:lang w:val="en-US" w:eastAsia="ko-KR"/>
        </w:rPr>
        <w:t xml:space="preserve"> </w:t>
      </w:r>
    </w:p>
    <w:p w:rsidR="00DF4EB7" w:rsidRPr="00DF4EB7" w:rsidRDefault="00793B78" w:rsidP="00DF4EB7">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DF4EB7">
        <w:rPr>
          <w:rFonts w:ascii="Times New Roman" w:hAnsi="Times New Roman" w:cs="Times New Roman"/>
          <w:sz w:val="24"/>
          <w:szCs w:val="24"/>
          <w:lang w:val="en-US" w:eastAsia="ko-KR"/>
        </w:rPr>
        <w:t xml:space="preserve">Reviewers: </w:t>
      </w:r>
      <w:r w:rsidR="00DF4EB7">
        <w:rPr>
          <w:rFonts w:ascii="Times New Roman" w:hAnsi="Times New Roman" w:cs="Times New Roman"/>
          <w:sz w:val="24"/>
          <w:szCs w:val="24"/>
          <w:lang w:val="en-US" w:eastAsia="ko-KR"/>
        </w:rPr>
        <w:t xml:space="preserve"> </w:t>
      </w:r>
      <w:r w:rsidRPr="00DF4EB7">
        <w:rPr>
          <w:rFonts w:ascii="Times New Roman" w:hAnsi="Times New Roman" w:cs="Times New Roman"/>
          <w:sz w:val="24"/>
          <w:szCs w:val="24"/>
          <w:lang w:val="en-US"/>
        </w:rPr>
        <w:t xml:space="preserve">Tulekbaeva A K. – </w:t>
      </w:r>
      <w:r w:rsidR="00DF4EB7" w:rsidRPr="00DF4EB7">
        <w:rPr>
          <w:rFonts w:ascii="Times New Roman" w:hAnsi="Times New Roman" w:cs="Times New Roman"/>
          <w:sz w:val="24"/>
          <w:szCs w:val="24"/>
          <w:lang w:val="en-US"/>
        </w:rPr>
        <w:t>C.t.s., Associate Professor of the Department "Standardization and  certification "</w:t>
      </w:r>
    </w:p>
    <w:p w:rsidR="00DF4EB7" w:rsidRPr="00DF4EB7" w:rsidRDefault="00354A1D" w:rsidP="00DF4EB7">
      <w:pPr>
        <w:shd w:val="clear" w:color="auto" w:fill="FFFFFF"/>
        <w:autoSpaceDE w:val="0"/>
        <w:autoSpaceDN w:val="0"/>
        <w:adjustRightInd w:val="0"/>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DF4EB7" w:rsidRPr="00DF4EB7">
        <w:rPr>
          <w:rFonts w:ascii="Times New Roman" w:hAnsi="Times New Roman" w:cs="Times New Roman"/>
          <w:sz w:val="24"/>
          <w:szCs w:val="24"/>
          <w:lang w:val="en-US"/>
        </w:rPr>
        <w:t>Eshankulov AA – C.t.s., Associate Professor of the D</w:t>
      </w:r>
      <w:r w:rsidR="00DF4EB7">
        <w:rPr>
          <w:rFonts w:ascii="Times New Roman" w:hAnsi="Times New Roman" w:cs="Times New Roman"/>
          <w:sz w:val="24"/>
          <w:szCs w:val="24"/>
          <w:lang w:val="en-US"/>
        </w:rPr>
        <w:t xml:space="preserve">epartment "Standardization and  </w:t>
      </w:r>
      <w:r w:rsidR="00DF4EB7" w:rsidRPr="00DF4EB7">
        <w:rPr>
          <w:rFonts w:ascii="Times New Roman" w:hAnsi="Times New Roman" w:cs="Times New Roman"/>
          <w:sz w:val="24"/>
          <w:szCs w:val="24"/>
          <w:lang w:val="en-US"/>
        </w:rPr>
        <w:t>certification "</w:t>
      </w:r>
    </w:p>
    <w:p w:rsidR="00793B78" w:rsidRPr="00F36B4E" w:rsidRDefault="00793B78" w:rsidP="00793B78">
      <w:pPr>
        <w:autoSpaceDE w:val="0"/>
        <w:autoSpaceDN w:val="0"/>
        <w:adjustRightInd w:val="0"/>
        <w:spacing w:after="0" w:line="240" w:lineRule="auto"/>
        <w:ind w:firstLine="709"/>
        <w:jc w:val="both"/>
        <w:rPr>
          <w:rFonts w:ascii="Times New Roman" w:hAnsi="Times New Roman" w:cs="Times New Roman"/>
          <w:color w:val="FF0000"/>
          <w:sz w:val="24"/>
          <w:szCs w:val="24"/>
          <w:lang w:val="en-US"/>
        </w:rPr>
      </w:pPr>
    </w:p>
    <w:p w:rsidR="00793B78" w:rsidRPr="00F36B4E" w:rsidRDefault="00793B78" w:rsidP="00793B78">
      <w:pPr>
        <w:spacing w:after="0" w:line="240" w:lineRule="auto"/>
        <w:ind w:firstLine="709"/>
        <w:jc w:val="both"/>
        <w:rPr>
          <w:rFonts w:ascii="Times New Roman" w:hAnsi="Times New Roman" w:cs="Times New Roman"/>
          <w:color w:val="FF0000"/>
          <w:sz w:val="24"/>
          <w:szCs w:val="24"/>
          <w:lang w:val="en-US"/>
        </w:rPr>
      </w:pPr>
      <w:r w:rsidRPr="00F36B4E">
        <w:rPr>
          <w:rFonts w:ascii="Times New Roman" w:hAnsi="Times New Roman" w:cs="Times New Roman"/>
          <w:color w:val="FF0000"/>
          <w:sz w:val="24"/>
          <w:szCs w:val="24"/>
          <w:lang w:val="en-US"/>
        </w:rPr>
        <w:t xml:space="preserve">                      </w:t>
      </w:r>
    </w:p>
    <w:p w:rsidR="00793B78" w:rsidRPr="00DF4EB7" w:rsidRDefault="00793B78" w:rsidP="00793B78">
      <w:pPr>
        <w:tabs>
          <w:tab w:val="left" w:pos="709"/>
        </w:tabs>
        <w:spacing w:after="0" w:line="240" w:lineRule="auto"/>
        <w:jc w:val="both"/>
        <w:rPr>
          <w:rFonts w:ascii="Times New Roman" w:hAnsi="Times New Roman" w:cs="Times New Roman"/>
          <w:sz w:val="24"/>
          <w:szCs w:val="24"/>
          <w:lang w:val="en-US"/>
        </w:rPr>
      </w:pPr>
      <w:r w:rsidRPr="00DF4EB7">
        <w:rPr>
          <w:rFonts w:ascii="Times New Roman" w:hAnsi="Times New Roman" w:cs="Times New Roman"/>
          <w:sz w:val="24"/>
          <w:szCs w:val="24"/>
          <w:lang w:val="en-US"/>
        </w:rPr>
        <w:tab/>
      </w:r>
    </w:p>
    <w:p w:rsidR="00793B78" w:rsidRPr="00DF4EB7" w:rsidRDefault="00793B78" w:rsidP="00793B78">
      <w:pPr>
        <w:spacing w:after="0" w:line="240" w:lineRule="auto"/>
        <w:ind w:firstLine="709"/>
        <w:jc w:val="both"/>
        <w:rPr>
          <w:rFonts w:ascii="Times New Roman" w:hAnsi="Times New Roman" w:cs="Times New Roman"/>
          <w:sz w:val="24"/>
          <w:szCs w:val="24"/>
          <w:lang w:val="en-US"/>
        </w:rPr>
      </w:pPr>
      <w:r w:rsidRPr="00DF4EB7">
        <w:rPr>
          <w:rFonts w:ascii="Times New Roman" w:hAnsi="Times New Roman" w:cs="Times New Roman"/>
          <w:sz w:val="24"/>
          <w:szCs w:val="24"/>
          <w:lang w:val="en-US"/>
        </w:rPr>
        <w:t>It is considered and is recommended for printing faculty meeting "Standardization and certification</w:t>
      </w:r>
      <w:r w:rsidRPr="00DF4EB7">
        <w:rPr>
          <w:rFonts w:ascii="Times New Roman" w:hAnsi="Times New Roman" w:cs="Times New Roman"/>
          <w:sz w:val="24"/>
          <w:szCs w:val="24"/>
          <w:lang w:val="kk-KZ"/>
        </w:rPr>
        <w:t>"</w:t>
      </w:r>
      <w:r w:rsidRPr="00DF4EB7">
        <w:rPr>
          <w:rFonts w:ascii="Times New Roman" w:hAnsi="Times New Roman" w:cs="Times New Roman"/>
          <w:sz w:val="24"/>
          <w:szCs w:val="24"/>
          <w:lang w:val="en-US"/>
        </w:rPr>
        <w:t xml:space="preserve"> (the minute  №__ from "___" ______ 2016).</w:t>
      </w:r>
    </w:p>
    <w:p w:rsidR="00793B78" w:rsidRPr="00DF4EB7" w:rsidRDefault="00793B78" w:rsidP="00793B78">
      <w:pPr>
        <w:spacing w:after="0" w:line="240" w:lineRule="auto"/>
        <w:ind w:firstLine="709"/>
        <w:jc w:val="both"/>
        <w:rPr>
          <w:rFonts w:ascii="Times New Roman" w:hAnsi="Times New Roman" w:cs="Times New Roman"/>
          <w:sz w:val="24"/>
          <w:szCs w:val="24"/>
          <w:lang w:val="en-US"/>
        </w:rPr>
      </w:pPr>
      <w:r w:rsidRPr="00DF4EB7">
        <w:rPr>
          <w:rFonts w:ascii="Times New Roman" w:hAnsi="Times New Roman" w:cs="Times New Roman"/>
          <w:sz w:val="24"/>
          <w:szCs w:val="24"/>
          <w:lang w:val="en-US"/>
        </w:rPr>
        <w:t xml:space="preserve"> </w:t>
      </w:r>
    </w:p>
    <w:p w:rsidR="00793B78" w:rsidRPr="00DF4EB7" w:rsidRDefault="00793B78" w:rsidP="00793B78">
      <w:pPr>
        <w:spacing w:after="0" w:line="240" w:lineRule="auto"/>
        <w:ind w:firstLine="709"/>
        <w:jc w:val="both"/>
        <w:rPr>
          <w:rFonts w:ascii="Times New Roman" w:hAnsi="Times New Roman" w:cs="Times New Roman"/>
          <w:sz w:val="24"/>
          <w:szCs w:val="24"/>
          <w:lang w:val="en-US"/>
        </w:rPr>
      </w:pPr>
      <w:r w:rsidRPr="00DF4EB7">
        <w:rPr>
          <w:rFonts w:ascii="Times New Roman" w:hAnsi="Times New Roman" w:cs="Times New Roman"/>
          <w:sz w:val="24"/>
          <w:szCs w:val="24"/>
          <w:lang w:val="en-US"/>
        </w:rPr>
        <w:t>The methodical commission of faculty of mechanics and oil and gas business (the minute №__ from "__" ____ 2016).</w:t>
      </w:r>
    </w:p>
    <w:p w:rsidR="00793B78" w:rsidRPr="00DF4EB7" w:rsidRDefault="00793B78" w:rsidP="00793B78">
      <w:pPr>
        <w:spacing w:after="0" w:line="240" w:lineRule="auto"/>
        <w:ind w:firstLine="709"/>
        <w:jc w:val="both"/>
        <w:rPr>
          <w:rFonts w:ascii="Times New Roman" w:hAnsi="Times New Roman" w:cs="Times New Roman"/>
          <w:sz w:val="24"/>
          <w:szCs w:val="24"/>
          <w:lang w:val="en-US"/>
        </w:rPr>
      </w:pPr>
    </w:p>
    <w:p w:rsidR="00793B78" w:rsidRPr="00DF4EB7" w:rsidRDefault="00793B78" w:rsidP="00793B78">
      <w:pPr>
        <w:spacing w:after="0" w:line="240" w:lineRule="auto"/>
        <w:ind w:firstLine="709"/>
        <w:jc w:val="both"/>
        <w:rPr>
          <w:rFonts w:ascii="Times New Roman" w:hAnsi="Times New Roman" w:cs="Times New Roman"/>
          <w:sz w:val="24"/>
          <w:szCs w:val="24"/>
          <w:lang w:val="kk-KZ"/>
        </w:rPr>
      </w:pPr>
      <w:r w:rsidRPr="00DF4EB7">
        <w:rPr>
          <w:rFonts w:ascii="Times New Roman" w:hAnsi="Times New Roman" w:cs="Times New Roman"/>
          <w:sz w:val="24"/>
          <w:szCs w:val="24"/>
          <w:lang w:val="en-US"/>
        </w:rPr>
        <w:t>It is recommended to the edition Educational and methodical council SKSU of M.Auezov, the minute №__ from "___" ______ 2016.</w:t>
      </w:r>
    </w:p>
    <w:p w:rsidR="00793B78" w:rsidRPr="00F36B4E" w:rsidRDefault="00793B78" w:rsidP="00793B78">
      <w:pPr>
        <w:spacing w:after="0" w:line="240" w:lineRule="auto"/>
        <w:ind w:firstLine="709"/>
        <w:jc w:val="both"/>
        <w:rPr>
          <w:rFonts w:ascii="Times New Roman" w:hAnsi="Times New Roman" w:cs="Times New Roman"/>
          <w:color w:val="FF0000"/>
          <w:sz w:val="24"/>
          <w:szCs w:val="24"/>
          <w:lang w:val="en-US" w:eastAsia="ko-KR"/>
        </w:rPr>
      </w:pPr>
    </w:p>
    <w:p w:rsidR="00793B78" w:rsidRPr="00F36B4E" w:rsidRDefault="00793B78" w:rsidP="00793B78">
      <w:pPr>
        <w:spacing w:after="0" w:line="240" w:lineRule="auto"/>
        <w:ind w:firstLine="709"/>
        <w:jc w:val="both"/>
        <w:rPr>
          <w:rFonts w:ascii="Times New Roman" w:hAnsi="Times New Roman" w:cs="Times New Roman"/>
          <w:color w:val="FF0000"/>
          <w:sz w:val="24"/>
          <w:szCs w:val="24"/>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ind w:firstLine="709"/>
        <w:jc w:val="both"/>
        <w:rPr>
          <w:rFonts w:ascii="Times New Roman" w:hAnsi="Times New Roman" w:cs="Times New Roman"/>
          <w:lang w:val="en-US" w:eastAsia="ko-KR"/>
        </w:rPr>
      </w:pPr>
    </w:p>
    <w:p w:rsidR="00793B78" w:rsidRPr="00793B78" w:rsidRDefault="00793B78" w:rsidP="00793B78">
      <w:pPr>
        <w:spacing w:after="0" w:line="240" w:lineRule="auto"/>
        <w:jc w:val="both"/>
        <w:rPr>
          <w:rFonts w:ascii="Times New Roman" w:hAnsi="Times New Roman" w:cs="Times New Roman"/>
          <w:lang w:val="en-US" w:eastAsia="ko-KR"/>
        </w:rPr>
      </w:pPr>
      <w:r w:rsidRPr="00793B78">
        <w:rPr>
          <w:rFonts w:ascii="Times New Roman" w:hAnsi="Times New Roman" w:cs="Times New Roman"/>
          <w:lang w:val="en-US" w:eastAsia="ko-KR"/>
        </w:rPr>
        <w:t>© SKSU of M. Auezov, 2016</w:t>
      </w:r>
    </w:p>
    <w:p w:rsidR="00793B78" w:rsidRPr="00793B78" w:rsidRDefault="00370C43" w:rsidP="00793B78">
      <w:pPr>
        <w:spacing w:after="0" w:line="240" w:lineRule="auto"/>
        <w:jc w:val="both"/>
        <w:rPr>
          <w:rFonts w:ascii="Times New Roman" w:hAnsi="Times New Roman" w:cs="Times New Roman"/>
          <w:lang w:val="en-US"/>
        </w:rPr>
      </w:pPr>
      <w:r>
        <w:rPr>
          <w:rFonts w:ascii="Times New Roman" w:hAnsi="Times New Roman" w:cs="Times New Roman"/>
          <w:noProof/>
          <w:lang w:eastAsia="ru-RU"/>
        </w:rPr>
        <w:pict>
          <v:oval id="_x0000_s1187" style="position:absolute;left:0;text-align:left;margin-left:223.25pt;margin-top:20.7pt;width:21.5pt;height:23.2pt;z-index:251664384" stroked="f"/>
        </w:pict>
      </w:r>
      <w:r w:rsidR="00793B78" w:rsidRPr="00793B78">
        <w:rPr>
          <w:rFonts w:ascii="Times New Roman" w:hAnsi="Times New Roman" w:cs="Times New Roman"/>
          <w:lang w:val="en-US" w:eastAsia="ko-KR"/>
        </w:rPr>
        <w:t xml:space="preserve">Responsible for release: </w:t>
      </w:r>
      <w:r w:rsidR="00F36B4E">
        <w:rPr>
          <w:rFonts w:ascii="Times New Roman" w:hAnsi="Times New Roman" w:cs="Times New Roman"/>
          <w:color w:val="000000"/>
          <w:lang w:val="en-US"/>
        </w:rPr>
        <w:t>Turdibekova D</w:t>
      </w:r>
      <w:r w:rsidR="00793B78" w:rsidRPr="00793B78">
        <w:rPr>
          <w:rFonts w:ascii="Times New Roman" w:hAnsi="Times New Roman" w:cs="Times New Roman"/>
          <w:color w:val="000000"/>
          <w:lang w:val="en-US"/>
        </w:rPr>
        <w:t>.</w:t>
      </w:r>
      <w:r w:rsidR="00F36B4E">
        <w:rPr>
          <w:rFonts w:ascii="Times New Roman" w:hAnsi="Times New Roman" w:cs="Times New Roman"/>
          <w:color w:val="000000"/>
          <w:lang w:val="en-US"/>
        </w:rPr>
        <w:t>A.</w:t>
      </w:r>
      <w:r w:rsidR="00793B78" w:rsidRPr="00793B78">
        <w:rPr>
          <w:rFonts w:ascii="Times New Roman" w:hAnsi="Times New Roman" w:cs="Times New Roman"/>
          <w:lang w:val="en-US"/>
        </w:rPr>
        <w:t xml:space="preserve">                                             </w:t>
      </w:r>
    </w:p>
    <w:p w:rsidR="00793B78" w:rsidRPr="00793B78" w:rsidRDefault="00793B78" w:rsidP="00793B78">
      <w:pPr>
        <w:spacing w:after="0" w:line="240" w:lineRule="auto"/>
        <w:ind w:firstLine="709"/>
        <w:jc w:val="both"/>
        <w:rPr>
          <w:rFonts w:ascii="Times New Roman" w:hAnsi="Times New Roman" w:cs="Times New Roman"/>
          <w:b/>
          <w:lang w:val="en-US"/>
        </w:rPr>
        <w:sectPr w:rsidR="00793B78" w:rsidRPr="00793B78" w:rsidSect="00370C43">
          <w:pgSz w:w="11906" w:h="16838"/>
          <w:pgMar w:top="1134" w:right="850" w:bottom="1134" w:left="1701" w:header="708" w:footer="708" w:gutter="0"/>
          <w:cols w:space="708"/>
          <w:docGrid w:linePitch="360"/>
        </w:sectPr>
      </w:pPr>
    </w:p>
    <w:p w:rsidR="00793B78" w:rsidRPr="00793B78" w:rsidRDefault="00793B78" w:rsidP="00793B78">
      <w:pPr>
        <w:widowControl w:val="0"/>
        <w:autoSpaceDE w:val="0"/>
        <w:autoSpaceDN w:val="0"/>
        <w:adjustRightInd w:val="0"/>
        <w:spacing w:after="0" w:line="240" w:lineRule="auto"/>
        <w:ind w:right="207"/>
        <w:jc w:val="center"/>
        <w:rPr>
          <w:rFonts w:ascii="Times New Roman" w:hAnsi="Times New Roman" w:cs="Times New Roman"/>
          <w:b/>
          <w:lang w:val="en-US"/>
        </w:rPr>
      </w:pPr>
      <w:r w:rsidRPr="00793B78">
        <w:rPr>
          <w:rFonts w:ascii="Times New Roman" w:hAnsi="Times New Roman" w:cs="Times New Roman"/>
          <w:b/>
        </w:rPr>
        <w:lastRenderedPageBreak/>
        <w:t>CONTENT</w:t>
      </w:r>
    </w:p>
    <w:p w:rsidR="00793B78" w:rsidRPr="00793B78" w:rsidRDefault="00793B78" w:rsidP="00793B78">
      <w:pPr>
        <w:spacing w:after="0" w:line="240" w:lineRule="auto"/>
        <w:ind w:firstLine="708"/>
        <w:rPr>
          <w:rFonts w:ascii="Times New Roman" w:hAnsi="Times New Roman" w:cs="Times New Roman"/>
          <w:b/>
        </w:rPr>
      </w:pPr>
    </w:p>
    <w:tbl>
      <w:tblPr>
        <w:tblW w:w="0" w:type="auto"/>
        <w:tblLook w:val="04A0"/>
      </w:tblPr>
      <w:tblGrid>
        <w:gridCol w:w="8797"/>
        <w:gridCol w:w="774"/>
      </w:tblGrid>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Style w:val="shorttext"/>
                <w:rFonts w:ascii="Times New Roman" w:hAnsi="Times New Roman" w:cs="Times New Roman"/>
              </w:rPr>
              <w:t>Introduction</w:t>
            </w:r>
            <w:r w:rsidRPr="00793B78">
              <w:rPr>
                <w:rFonts w:ascii="Times New Roman" w:hAnsi="Times New Roman" w:cs="Times New Roman"/>
                <w:spacing w:val="4"/>
                <w:lang w:val="kk-KZ"/>
              </w:rPr>
              <w:t>.......................................................................................................</w:t>
            </w:r>
            <w:r w:rsidR="00342FF8">
              <w:rPr>
                <w:rFonts w:ascii="Times New Roman" w:hAnsi="Times New Roman" w:cs="Times New Roman"/>
                <w:spacing w:val="4"/>
                <w:lang w:val="kk-KZ"/>
              </w:rPr>
              <w:t>........</w:t>
            </w:r>
            <w:r w:rsidRPr="00793B78">
              <w:rPr>
                <w:rFonts w:ascii="Times New Roman" w:hAnsi="Times New Roman" w:cs="Times New Roman"/>
                <w:spacing w:val="4"/>
                <w:lang w:val="kk-KZ"/>
              </w:rPr>
              <w:t>................</w:t>
            </w:r>
          </w:p>
        </w:tc>
        <w:tc>
          <w:tcPr>
            <w:tcW w:w="816" w:type="dxa"/>
            <w:hideMark/>
          </w:tcPr>
          <w:p w:rsidR="00793B78" w:rsidRPr="00793B78" w:rsidRDefault="00793B78" w:rsidP="00793B78">
            <w:pPr>
              <w:spacing w:after="0" w:line="240" w:lineRule="auto"/>
              <w:jc w:val="both"/>
              <w:rPr>
                <w:rFonts w:ascii="Times New Roman" w:hAnsi="Times New Roman" w:cs="Times New Roman"/>
              </w:rPr>
            </w:pPr>
            <w:r w:rsidRPr="00793B78">
              <w:rPr>
                <w:rFonts w:ascii="Times New Roman" w:hAnsi="Times New Roman" w:cs="Times New Roman"/>
              </w:rPr>
              <w:t xml:space="preserve"> 6</w:t>
            </w:r>
          </w:p>
        </w:tc>
      </w:tr>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 xml:space="preserve">Practical classes №1   </w:t>
            </w:r>
            <w:r w:rsidRPr="00354A1D">
              <w:rPr>
                <w:rStyle w:val="shorttext"/>
                <w:rFonts w:ascii="Times New Roman" w:hAnsi="Times New Roman" w:cs="Times New Roman"/>
                <w:lang w:val="en-US"/>
              </w:rPr>
              <w:t>Method of nominal group.................</w:t>
            </w:r>
            <w:r w:rsidRPr="00793B78">
              <w:rPr>
                <w:rFonts w:ascii="Times New Roman" w:hAnsi="Times New Roman" w:cs="Times New Roman"/>
                <w:lang w:val="en-US"/>
              </w:rPr>
              <w:t>……………………………</w:t>
            </w:r>
            <w:r w:rsidR="00342FF8">
              <w:rPr>
                <w:rFonts w:ascii="Times New Roman" w:hAnsi="Times New Roman" w:cs="Times New Roman"/>
                <w:lang w:val="en-US"/>
              </w:rPr>
              <w:t>………</w:t>
            </w:r>
            <w:r w:rsidR="00342FF8" w:rsidRPr="00342FF8">
              <w:rPr>
                <w:rFonts w:ascii="Times New Roman" w:hAnsi="Times New Roman" w:cs="Times New Roman"/>
                <w:lang w:val="en-US"/>
              </w:rPr>
              <w:t>.</w:t>
            </w:r>
            <w:r w:rsidRPr="00793B78">
              <w:rPr>
                <w:rFonts w:ascii="Times New Roman" w:hAnsi="Times New Roman" w:cs="Times New Roman"/>
                <w:lang w:val="en-US"/>
              </w:rPr>
              <w:t>…</w:t>
            </w:r>
          </w:p>
        </w:tc>
        <w:tc>
          <w:tcPr>
            <w:tcW w:w="816" w:type="dxa"/>
            <w:hideMark/>
          </w:tcPr>
          <w:p w:rsidR="00793B78" w:rsidRPr="00793B78" w:rsidRDefault="00793B78" w:rsidP="00793B78">
            <w:pPr>
              <w:spacing w:after="0" w:line="240" w:lineRule="auto"/>
              <w:jc w:val="both"/>
              <w:rPr>
                <w:rFonts w:ascii="Times New Roman" w:hAnsi="Times New Roman" w:cs="Times New Roman"/>
              </w:rPr>
            </w:pPr>
            <w:r w:rsidRPr="00793B78">
              <w:rPr>
                <w:rFonts w:ascii="Times New Roman" w:hAnsi="Times New Roman" w:cs="Times New Roman"/>
                <w:lang w:val="en-US"/>
              </w:rPr>
              <w:t xml:space="preserve"> </w:t>
            </w:r>
            <w:r w:rsidR="00024D3B">
              <w:rPr>
                <w:rFonts w:ascii="Times New Roman" w:hAnsi="Times New Roman" w:cs="Times New Roman"/>
              </w:rPr>
              <w:t>7</w:t>
            </w:r>
          </w:p>
        </w:tc>
      </w:tr>
      <w:tr w:rsidR="00793B78" w:rsidRPr="00793B78" w:rsidTr="00370C43">
        <w:tc>
          <w:tcPr>
            <w:tcW w:w="8755" w:type="dxa"/>
            <w:hideMark/>
          </w:tcPr>
          <w:p w:rsidR="00793B78" w:rsidRPr="00342FF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 xml:space="preserve">Practical classes №2   </w:t>
            </w:r>
            <w:r w:rsidRPr="00354A1D">
              <w:rPr>
                <w:rStyle w:val="shorttext"/>
                <w:rFonts w:ascii="Times New Roman" w:hAnsi="Times New Roman" w:cs="Times New Roman"/>
                <w:lang w:val="en-US"/>
              </w:rPr>
              <w:t>Analysis of the quality of products</w:t>
            </w:r>
            <w:r w:rsidRPr="00793B78">
              <w:rPr>
                <w:rFonts w:ascii="Times New Roman" w:hAnsi="Times New Roman" w:cs="Times New Roman"/>
                <w:lang w:val="en-US"/>
              </w:rPr>
              <w:t>………………………………</w:t>
            </w:r>
            <w:r w:rsidR="00342FF8">
              <w:rPr>
                <w:rFonts w:ascii="Times New Roman" w:hAnsi="Times New Roman" w:cs="Times New Roman"/>
                <w:lang w:val="en-US"/>
              </w:rPr>
              <w:t>…………</w:t>
            </w:r>
          </w:p>
        </w:tc>
        <w:tc>
          <w:tcPr>
            <w:tcW w:w="816" w:type="dxa"/>
            <w:hideMark/>
          </w:tcPr>
          <w:p w:rsidR="00793B78" w:rsidRPr="00793B78" w:rsidRDefault="00024D3B" w:rsidP="00793B78">
            <w:pPr>
              <w:spacing w:after="0" w:line="240" w:lineRule="auto"/>
              <w:jc w:val="both"/>
              <w:rPr>
                <w:rFonts w:ascii="Times New Roman" w:hAnsi="Times New Roman" w:cs="Times New Roman"/>
              </w:rPr>
            </w:pPr>
            <w:r>
              <w:rPr>
                <w:rFonts w:ascii="Times New Roman" w:hAnsi="Times New Roman" w:cs="Times New Roman"/>
              </w:rPr>
              <w:t>10</w:t>
            </w:r>
          </w:p>
        </w:tc>
      </w:tr>
      <w:tr w:rsidR="00793B78" w:rsidRPr="00793B78" w:rsidTr="00370C43">
        <w:tc>
          <w:tcPr>
            <w:tcW w:w="8755" w:type="dxa"/>
            <w:hideMark/>
          </w:tcPr>
          <w:p w:rsidR="00793B78" w:rsidRPr="00342FF8" w:rsidRDefault="00793B78" w:rsidP="00793B78">
            <w:pPr>
              <w:spacing w:after="0" w:line="240" w:lineRule="auto"/>
              <w:jc w:val="both"/>
              <w:rPr>
                <w:rFonts w:ascii="Times New Roman" w:hAnsi="Times New Roman" w:cs="Times New Roman"/>
              </w:rPr>
            </w:pPr>
            <w:r w:rsidRPr="00793B78">
              <w:rPr>
                <w:rFonts w:ascii="Times New Roman" w:hAnsi="Times New Roman" w:cs="Times New Roman"/>
                <w:lang w:val="en-US"/>
              </w:rPr>
              <w:t xml:space="preserve">Practical classes №3   </w:t>
            </w:r>
            <w:r w:rsidRPr="00354A1D">
              <w:rPr>
                <w:rStyle w:val="alt-edited"/>
                <w:rFonts w:ascii="Times New Roman" w:hAnsi="Times New Roman" w:cs="Times New Roman"/>
                <w:lang w:val="en-US"/>
              </w:rPr>
              <w:t>Assessment</w:t>
            </w:r>
            <w:r w:rsidRPr="00354A1D">
              <w:rPr>
                <w:rStyle w:val="shorttext"/>
                <w:rFonts w:ascii="Times New Roman" w:hAnsi="Times New Roman" w:cs="Times New Roman"/>
                <w:lang w:val="en-US"/>
              </w:rPr>
              <w:t xml:space="preserve"> </w:t>
            </w:r>
            <w:r w:rsidRPr="00354A1D">
              <w:rPr>
                <w:rStyle w:val="alt-edited"/>
                <w:rFonts w:ascii="Times New Roman" w:hAnsi="Times New Roman" w:cs="Times New Roman"/>
                <w:lang w:val="en-US"/>
              </w:rPr>
              <w:t>coincidences</w:t>
            </w:r>
            <w:r w:rsidRPr="00354A1D">
              <w:rPr>
                <w:rStyle w:val="shorttext"/>
                <w:rFonts w:ascii="Times New Roman" w:hAnsi="Times New Roman" w:cs="Times New Roman"/>
                <w:lang w:val="en-US"/>
              </w:rPr>
              <w:t xml:space="preserve"> expert opinions..........</w:t>
            </w:r>
            <w:r w:rsidRPr="00793B78">
              <w:rPr>
                <w:rFonts w:ascii="Times New Roman" w:hAnsi="Times New Roman" w:cs="Times New Roman"/>
                <w:lang w:val="en-US"/>
              </w:rPr>
              <w:t>…………………...</w:t>
            </w:r>
            <w:r w:rsidR="00342FF8" w:rsidRPr="00342FF8">
              <w:rPr>
                <w:rFonts w:ascii="Times New Roman" w:hAnsi="Times New Roman" w:cs="Times New Roman"/>
                <w:lang w:val="en-US"/>
              </w:rPr>
              <w:t>............</w:t>
            </w:r>
          </w:p>
        </w:tc>
        <w:tc>
          <w:tcPr>
            <w:tcW w:w="816" w:type="dxa"/>
            <w:hideMark/>
          </w:tcPr>
          <w:p w:rsidR="00793B78" w:rsidRPr="00793B78" w:rsidRDefault="00024D3B" w:rsidP="00793B78">
            <w:pPr>
              <w:spacing w:after="0" w:line="240" w:lineRule="auto"/>
              <w:jc w:val="both"/>
              <w:rPr>
                <w:rFonts w:ascii="Times New Roman" w:hAnsi="Times New Roman" w:cs="Times New Roman"/>
              </w:rPr>
            </w:pPr>
            <w:r>
              <w:rPr>
                <w:rFonts w:ascii="Times New Roman" w:hAnsi="Times New Roman" w:cs="Times New Roman"/>
              </w:rPr>
              <w:t>15</w:t>
            </w:r>
          </w:p>
        </w:tc>
      </w:tr>
      <w:tr w:rsidR="00793B78" w:rsidRPr="00793B78" w:rsidTr="00370C43">
        <w:tc>
          <w:tcPr>
            <w:tcW w:w="8755" w:type="dxa"/>
            <w:hideMark/>
          </w:tcPr>
          <w:p w:rsidR="00793B78" w:rsidRPr="00342FF8" w:rsidRDefault="00793B78" w:rsidP="00793B78">
            <w:pPr>
              <w:spacing w:after="0" w:line="240" w:lineRule="auto"/>
              <w:jc w:val="both"/>
              <w:rPr>
                <w:rFonts w:ascii="Times New Roman" w:hAnsi="Times New Roman" w:cs="Times New Roman"/>
              </w:rPr>
            </w:pPr>
            <w:r w:rsidRPr="00793B78">
              <w:rPr>
                <w:rFonts w:ascii="Times New Roman" w:hAnsi="Times New Roman" w:cs="Times New Roman"/>
                <w:lang w:val="en-US"/>
              </w:rPr>
              <w:t xml:space="preserve">Practical classes №4  </w:t>
            </w:r>
            <w:r w:rsidRPr="00354A1D">
              <w:rPr>
                <w:rStyle w:val="shorttext"/>
                <w:rFonts w:ascii="Times New Roman" w:hAnsi="Times New Roman" w:cs="Times New Roman"/>
                <w:lang w:val="en-US"/>
              </w:rPr>
              <w:t>Expert method of assessing the quality of objects</w:t>
            </w:r>
            <w:r w:rsidRPr="00793B78">
              <w:rPr>
                <w:rFonts w:ascii="Times New Roman" w:hAnsi="Times New Roman" w:cs="Times New Roman"/>
                <w:lang w:val="en-US"/>
              </w:rPr>
              <w:t xml:space="preserve"> ….……………</w:t>
            </w:r>
            <w:r w:rsidR="00342FF8">
              <w:rPr>
                <w:rFonts w:ascii="Times New Roman" w:hAnsi="Times New Roman" w:cs="Times New Roman"/>
                <w:lang w:val="en-US"/>
              </w:rPr>
              <w:t>…………</w:t>
            </w:r>
          </w:p>
        </w:tc>
        <w:tc>
          <w:tcPr>
            <w:tcW w:w="816" w:type="dxa"/>
            <w:hideMark/>
          </w:tcPr>
          <w:p w:rsidR="00793B78" w:rsidRPr="00793B78" w:rsidRDefault="00024D3B" w:rsidP="00793B78">
            <w:pPr>
              <w:spacing w:after="0" w:line="240" w:lineRule="auto"/>
              <w:jc w:val="both"/>
              <w:rPr>
                <w:rFonts w:ascii="Times New Roman" w:hAnsi="Times New Roman" w:cs="Times New Roman"/>
              </w:rPr>
            </w:pPr>
            <w:r>
              <w:rPr>
                <w:rFonts w:ascii="Times New Roman" w:hAnsi="Times New Roman" w:cs="Times New Roman"/>
              </w:rPr>
              <w:t>19</w:t>
            </w:r>
          </w:p>
        </w:tc>
      </w:tr>
      <w:tr w:rsidR="00793B78" w:rsidRPr="00793B78" w:rsidTr="00370C43">
        <w:tc>
          <w:tcPr>
            <w:tcW w:w="8755" w:type="dxa"/>
            <w:hideMark/>
          </w:tcPr>
          <w:p w:rsidR="00793B78" w:rsidRPr="00342FF8" w:rsidRDefault="00793B78" w:rsidP="00342FF8">
            <w:pPr>
              <w:spacing w:after="0" w:line="240" w:lineRule="auto"/>
              <w:jc w:val="both"/>
              <w:rPr>
                <w:rFonts w:ascii="Times New Roman" w:hAnsi="Times New Roman" w:cs="Times New Roman"/>
                <w:lang w:val="en-US"/>
              </w:rPr>
            </w:pPr>
            <w:r w:rsidRPr="00793B78">
              <w:rPr>
                <w:rFonts w:ascii="Times New Roman" w:hAnsi="Times New Roman" w:cs="Times New Roman"/>
                <w:lang w:val="en-US"/>
              </w:rPr>
              <w:t xml:space="preserve">Practical classes №5   </w:t>
            </w:r>
            <w:r w:rsidRPr="00354A1D">
              <w:rPr>
                <w:rFonts w:ascii="Times New Roman" w:hAnsi="Times New Roman" w:cs="Times New Roman"/>
                <w:lang w:val="en-US"/>
              </w:rPr>
              <w:t>The calculation of economically justified the order</w:t>
            </w:r>
            <w:r w:rsidRPr="00793B78">
              <w:rPr>
                <w:rFonts w:ascii="Times New Roman" w:hAnsi="Times New Roman" w:cs="Times New Roman"/>
                <w:lang w:val="en-US"/>
              </w:rPr>
              <w:t xml:space="preserve"> …………….. </w:t>
            </w:r>
            <w:r w:rsidR="00342FF8" w:rsidRPr="00342FF8">
              <w:rPr>
                <w:rFonts w:ascii="Times New Roman" w:hAnsi="Times New Roman" w:cs="Times New Roman"/>
                <w:lang w:val="en-US"/>
              </w:rPr>
              <w:t>………...</w:t>
            </w:r>
          </w:p>
        </w:tc>
        <w:tc>
          <w:tcPr>
            <w:tcW w:w="816" w:type="dxa"/>
            <w:hideMark/>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25</w:t>
            </w:r>
          </w:p>
        </w:tc>
      </w:tr>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Practical classes №6   The costs of quality ………………………………………………..</w:t>
            </w:r>
          </w:p>
        </w:tc>
        <w:tc>
          <w:tcPr>
            <w:tcW w:w="816" w:type="dxa"/>
            <w:hideMark/>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29</w:t>
            </w:r>
          </w:p>
        </w:tc>
      </w:tr>
      <w:tr w:rsidR="00793B78" w:rsidRPr="00793B78" w:rsidTr="00370C43">
        <w:tc>
          <w:tcPr>
            <w:tcW w:w="8755" w:type="dxa"/>
            <w:hideMark/>
          </w:tcPr>
          <w:p w:rsidR="00793B78" w:rsidRPr="00793B78" w:rsidRDefault="00793B78" w:rsidP="00342FF8">
            <w:pPr>
              <w:tabs>
                <w:tab w:val="left" w:pos="180"/>
              </w:tabs>
              <w:spacing w:after="0" w:line="240" w:lineRule="auto"/>
              <w:ind w:right="-66"/>
              <w:jc w:val="both"/>
              <w:rPr>
                <w:rFonts w:ascii="Times New Roman" w:hAnsi="Times New Roman" w:cs="Times New Roman"/>
                <w:lang w:val="en-US"/>
              </w:rPr>
            </w:pPr>
            <w:r w:rsidRPr="00793B78">
              <w:rPr>
                <w:rFonts w:ascii="Times New Roman" w:hAnsi="Times New Roman" w:cs="Times New Roman"/>
                <w:lang w:val="en-US"/>
              </w:rPr>
              <w:t>Practical classes №</w:t>
            </w:r>
            <w:r w:rsidRPr="00793B78">
              <w:rPr>
                <w:rFonts w:ascii="Times New Roman" w:hAnsi="Times New Roman" w:cs="Times New Roman"/>
                <w:lang w:val="kk-KZ"/>
              </w:rPr>
              <w:t>7</w:t>
            </w:r>
            <w:r w:rsidR="00F36B4E">
              <w:rPr>
                <w:rFonts w:ascii="Times New Roman" w:hAnsi="Times New Roman" w:cs="Times New Roman"/>
                <w:lang w:val="en-US"/>
              </w:rPr>
              <w:t xml:space="preserve"> </w:t>
            </w:r>
            <w:r w:rsidRPr="00354A1D">
              <w:rPr>
                <w:rStyle w:val="alt-edited"/>
                <w:rFonts w:ascii="Times New Roman" w:hAnsi="Times New Roman" w:cs="Times New Roman"/>
                <w:lang w:val="en-US"/>
              </w:rPr>
              <w:t>Assessment of the activities</w:t>
            </w:r>
            <w:r w:rsidRPr="00354A1D">
              <w:rPr>
                <w:rFonts w:ascii="Times New Roman" w:hAnsi="Times New Roman" w:cs="Times New Roman"/>
                <w:lang w:val="en-US"/>
              </w:rPr>
              <w:t xml:space="preserve"> </w:t>
            </w:r>
            <w:r w:rsidRPr="00354A1D">
              <w:rPr>
                <w:rStyle w:val="alt-edited"/>
                <w:rFonts w:ascii="Times New Roman" w:hAnsi="Times New Roman" w:cs="Times New Roman"/>
                <w:lang w:val="en-US"/>
              </w:rPr>
              <w:t>of the enterprise</w:t>
            </w:r>
            <w:r w:rsidRPr="00354A1D">
              <w:rPr>
                <w:rFonts w:ascii="Times New Roman" w:hAnsi="Times New Roman" w:cs="Times New Roman"/>
                <w:lang w:val="en-US"/>
              </w:rPr>
              <w:t xml:space="preserve"> </w:t>
            </w:r>
            <w:r w:rsidRPr="00354A1D">
              <w:rPr>
                <w:rStyle w:val="alt-edited"/>
                <w:rFonts w:ascii="Times New Roman" w:hAnsi="Times New Roman" w:cs="Times New Roman"/>
                <w:lang w:val="en-US"/>
              </w:rPr>
              <w:t>on quality</w:t>
            </w:r>
            <w:r w:rsidRPr="00354A1D">
              <w:rPr>
                <w:rFonts w:ascii="Times New Roman" w:hAnsi="Times New Roman" w:cs="Times New Roman"/>
                <w:lang w:val="en-US"/>
              </w:rPr>
              <w:br/>
            </w:r>
            <w:r w:rsidRPr="00354A1D">
              <w:rPr>
                <w:rStyle w:val="alt-edited"/>
                <w:rFonts w:ascii="Times New Roman" w:hAnsi="Times New Roman" w:cs="Times New Roman"/>
                <w:lang w:val="en-US"/>
              </w:rPr>
              <w:t>of manufactured products</w:t>
            </w:r>
            <w:r w:rsidRPr="00793B78">
              <w:rPr>
                <w:rFonts w:ascii="Times New Roman" w:hAnsi="Times New Roman" w:cs="Times New Roman"/>
                <w:lang w:val="en-US"/>
              </w:rPr>
              <w:t>……………………………………………</w:t>
            </w:r>
            <w:r w:rsidR="00342FF8">
              <w:rPr>
                <w:rFonts w:ascii="Times New Roman" w:hAnsi="Times New Roman" w:cs="Times New Roman"/>
                <w:lang w:val="en-US"/>
              </w:rPr>
              <w:t>………</w:t>
            </w:r>
            <w:r w:rsidR="00342FF8" w:rsidRPr="00342FF8">
              <w:rPr>
                <w:rFonts w:ascii="Times New Roman" w:hAnsi="Times New Roman" w:cs="Times New Roman"/>
                <w:lang w:val="en-US"/>
              </w:rPr>
              <w:t>..</w:t>
            </w:r>
            <w:r w:rsidRPr="00793B78">
              <w:rPr>
                <w:rFonts w:ascii="Times New Roman" w:hAnsi="Times New Roman" w:cs="Times New Roman"/>
                <w:lang w:val="en-US"/>
              </w:rPr>
              <w:t>……………………..</w:t>
            </w:r>
          </w:p>
        </w:tc>
        <w:tc>
          <w:tcPr>
            <w:tcW w:w="816" w:type="dxa"/>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32</w:t>
            </w:r>
          </w:p>
        </w:tc>
      </w:tr>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Practical classes №8   C</w:t>
            </w:r>
            <w:r w:rsidRPr="00354A1D">
              <w:rPr>
                <w:rStyle w:val="alt-edited"/>
                <w:rFonts w:ascii="Times New Roman" w:hAnsi="Times New Roman" w:cs="Times New Roman"/>
                <w:lang w:val="en-US"/>
              </w:rPr>
              <w:t>arrying</w:t>
            </w:r>
            <w:r w:rsidRPr="00793B78">
              <w:rPr>
                <w:rStyle w:val="alt-edited"/>
                <w:rFonts w:ascii="Times New Roman" w:hAnsi="Times New Roman" w:cs="Times New Roman"/>
                <w:lang w:val="en-US"/>
              </w:rPr>
              <w:t xml:space="preserve"> </w:t>
            </w:r>
            <w:r w:rsidRPr="00354A1D">
              <w:rPr>
                <w:rStyle w:val="alt-edited"/>
                <w:rFonts w:ascii="Times New Roman" w:hAnsi="Times New Roman" w:cs="Times New Roman"/>
                <w:lang w:val="en-US"/>
              </w:rPr>
              <w:t>out</w:t>
            </w:r>
            <w:r w:rsidRPr="00793B78">
              <w:rPr>
                <w:rFonts w:ascii="Times New Roman" w:hAnsi="Times New Roman" w:cs="Times New Roman"/>
                <w:lang w:val="en-US"/>
              </w:rPr>
              <w:t xml:space="preserve"> </w:t>
            </w:r>
            <w:r w:rsidRPr="00354A1D">
              <w:rPr>
                <w:rStyle w:val="shorttext"/>
                <w:rFonts w:ascii="Times New Roman" w:hAnsi="Times New Roman" w:cs="Times New Roman"/>
                <w:lang w:val="en-US"/>
              </w:rPr>
              <w:t>quality</w:t>
            </w:r>
            <w:r w:rsidRPr="00793B78">
              <w:rPr>
                <w:rStyle w:val="shorttext"/>
                <w:rFonts w:ascii="Times New Roman" w:hAnsi="Times New Roman" w:cs="Times New Roman"/>
                <w:lang w:val="en-US"/>
              </w:rPr>
              <w:t xml:space="preserve"> </w:t>
            </w:r>
            <w:r w:rsidRPr="00354A1D">
              <w:rPr>
                <w:rStyle w:val="shorttext"/>
                <w:rFonts w:ascii="Times New Roman" w:hAnsi="Times New Roman" w:cs="Times New Roman"/>
                <w:lang w:val="en-US"/>
              </w:rPr>
              <w:t>assessment</w:t>
            </w:r>
            <w:r w:rsidRPr="00793B78">
              <w:rPr>
                <w:rStyle w:val="shorttext"/>
                <w:rFonts w:ascii="Times New Roman" w:hAnsi="Times New Roman" w:cs="Times New Roman"/>
                <w:lang w:val="en-US"/>
              </w:rPr>
              <w:t>………………………………</w:t>
            </w:r>
            <w:r w:rsidR="00342FF8" w:rsidRPr="00342FF8">
              <w:rPr>
                <w:rStyle w:val="shorttext"/>
                <w:rFonts w:ascii="Times New Roman" w:hAnsi="Times New Roman" w:cs="Times New Roman"/>
                <w:lang w:val="en-US"/>
              </w:rPr>
              <w:t>…</w:t>
            </w:r>
            <w:r w:rsidR="00342FF8">
              <w:rPr>
                <w:rStyle w:val="shorttext"/>
                <w:rFonts w:ascii="Times New Roman" w:hAnsi="Times New Roman" w:cs="Times New Roman"/>
                <w:lang w:val="en-US"/>
              </w:rPr>
              <w:t>……</w:t>
            </w:r>
            <w:r w:rsidR="00342FF8" w:rsidRPr="00342FF8">
              <w:rPr>
                <w:rStyle w:val="shorttext"/>
                <w:rFonts w:ascii="Times New Roman" w:hAnsi="Times New Roman" w:cs="Times New Roman"/>
                <w:lang w:val="en-US"/>
              </w:rPr>
              <w:t>..</w:t>
            </w:r>
            <w:r w:rsidRPr="00793B78">
              <w:rPr>
                <w:rStyle w:val="shorttext"/>
                <w:rFonts w:ascii="Times New Roman" w:hAnsi="Times New Roman" w:cs="Times New Roman"/>
                <w:lang w:val="en-US"/>
              </w:rPr>
              <w:t>..…</w:t>
            </w:r>
            <w:r w:rsidRPr="00793B78">
              <w:rPr>
                <w:rFonts w:ascii="Times New Roman" w:hAnsi="Times New Roman" w:cs="Times New Roman"/>
                <w:lang w:val="en-US"/>
              </w:rPr>
              <w:t xml:space="preserve"> </w:t>
            </w:r>
          </w:p>
        </w:tc>
        <w:tc>
          <w:tcPr>
            <w:tcW w:w="816" w:type="dxa"/>
            <w:hideMark/>
          </w:tcPr>
          <w:p w:rsidR="00793B78" w:rsidRPr="00342FF8" w:rsidRDefault="00342FF8" w:rsidP="00793B78">
            <w:pPr>
              <w:spacing w:after="0" w:line="240" w:lineRule="auto"/>
              <w:jc w:val="both"/>
              <w:rPr>
                <w:rFonts w:ascii="Times New Roman" w:hAnsi="Times New Roman" w:cs="Times New Roman"/>
              </w:rPr>
            </w:pPr>
            <w:r>
              <w:rPr>
                <w:rFonts w:ascii="Times New Roman" w:hAnsi="Times New Roman" w:cs="Times New Roman"/>
              </w:rPr>
              <w:t>35</w:t>
            </w:r>
          </w:p>
        </w:tc>
      </w:tr>
      <w:tr w:rsidR="00793B78" w:rsidRPr="00793B78" w:rsidTr="00370C43">
        <w:tc>
          <w:tcPr>
            <w:tcW w:w="8755" w:type="dxa"/>
            <w:hideMark/>
          </w:tcPr>
          <w:p w:rsidR="00793B78" w:rsidRPr="00793B78" w:rsidRDefault="00793B78" w:rsidP="00793B78">
            <w:pPr>
              <w:spacing w:after="0" w:line="240" w:lineRule="auto"/>
              <w:ind w:right="-105"/>
              <w:jc w:val="both"/>
              <w:rPr>
                <w:rFonts w:ascii="Times New Roman" w:hAnsi="Times New Roman" w:cs="Times New Roman"/>
                <w:lang w:val="en-US"/>
              </w:rPr>
            </w:pPr>
            <w:r w:rsidRPr="00793B78">
              <w:rPr>
                <w:rFonts w:ascii="Times New Roman" w:hAnsi="Times New Roman" w:cs="Times New Roman"/>
                <w:lang w:val="en-US"/>
              </w:rPr>
              <w:t xml:space="preserve">Practical classes №9   </w:t>
            </w:r>
            <w:r w:rsidRPr="00354A1D">
              <w:rPr>
                <w:rStyle w:val="shorttext"/>
                <w:rFonts w:ascii="Times New Roman" w:hAnsi="Times New Roman" w:cs="Times New Roman"/>
                <w:lang w:val="en-US"/>
              </w:rPr>
              <w:t>Study gradation of goods and services on quality ....</w:t>
            </w:r>
            <w:r w:rsidR="00342FF8" w:rsidRPr="00342FF8">
              <w:rPr>
                <w:rStyle w:val="shorttext"/>
                <w:rFonts w:ascii="Times New Roman" w:hAnsi="Times New Roman" w:cs="Times New Roman"/>
                <w:lang w:val="en-US"/>
              </w:rPr>
              <w:t>..............</w:t>
            </w:r>
            <w:r w:rsidRPr="00354A1D">
              <w:rPr>
                <w:rStyle w:val="shorttext"/>
                <w:rFonts w:ascii="Times New Roman" w:hAnsi="Times New Roman" w:cs="Times New Roman"/>
                <w:lang w:val="en-US"/>
              </w:rPr>
              <w:t>......</w:t>
            </w:r>
            <w:r w:rsidRPr="00793B78">
              <w:rPr>
                <w:rFonts w:ascii="Times New Roman" w:hAnsi="Times New Roman" w:cs="Times New Roman"/>
                <w:lang w:val="en-US"/>
              </w:rPr>
              <w:t>………....</w:t>
            </w:r>
          </w:p>
        </w:tc>
        <w:tc>
          <w:tcPr>
            <w:tcW w:w="816" w:type="dxa"/>
            <w:hideMark/>
          </w:tcPr>
          <w:p w:rsidR="00793B78" w:rsidRPr="00342FF8" w:rsidRDefault="00342FF8" w:rsidP="00793B78">
            <w:pPr>
              <w:spacing w:after="0" w:line="240" w:lineRule="auto"/>
              <w:jc w:val="both"/>
              <w:rPr>
                <w:rFonts w:ascii="Times New Roman" w:hAnsi="Times New Roman" w:cs="Times New Roman"/>
              </w:rPr>
            </w:pPr>
            <w:r>
              <w:rPr>
                <w:rFonts w:ascii="Times New Roman" w:hAnsi="Times New Roman" w:cs="Times New Roman"/>
              </w:rPr>
              <w:t>44</w:t>
            </w:r>
          </w:p>
        </w:tc>
      </w:tr>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 xml:space="preserve">Practical classes №10 </w:t>
            </w:r>
            <w:r w:rsidRPr="00354A1D">
              <w:rPr>
                <w:rStyle w:val="alt-edited"/>
                <w:rFonts w:ascii="Times New Roman" w:hAnsi="Times New Roman" w:cs="Times New Roman"/>
                <w:lang w:val="en-US"/>
              </w:rPr>
              <w:t>Assessment of level of</w:t>
            </w:r>
            <w:r w:rsidRPr="00354A1D">
              <w:rPr>
                <w:rStyle w:val="shorttext"/>
                <w:rFonts w:ascii="Times New Roman" w:hAnsi="Times New Roman" w:cs="Times New Roman"/>
                <w:lang w:val="en-US"/>
              </w:rPr>
              <w:t xml:space="preserve"> the quality of goods</w:t>
            </w:r>
            <w:r w:rsidRPr="00793B78">
              <w:rPr>
                <w:rFonts w:ascii="Times New Roman" w:hAnsi="Times New Roman" w:cs="Times New Roman"/>
                <w:lang w:val="en-US"/>
              </w:rPr>
              <w:t xml:space="preserve"> ……………</w:t>
            </w:r>
            <w:r w:rsidR="00342FF8">
              <w:rPr>
                <w:rFonts w:ascii="Times New Roman" w:hAnsi="Times New Roman" w:cs="Times New Roman"/>
                <w:lang w:val="en-US"/>
              </w:rPr>
              <w:t>………</w:t>
            </w:r>
            <w:r w:rsidRPr="00793B78">
              <w:rPr>
                <w:rFonts w:ascii="Times New Roman" w:hAnsi="Times New Roman" w:cs="Times New Roman"/>
                <w:lang w:val="en-US"/>
              </w:rPr>
              <w:t>………….</w:t>
            </w:r>
          </w:p>
        </w:tc>
        <w:tc>
          <w:tcPr>
            <w:tcW w:w="816" w:type="dxa"/>
            <w:hideMark/>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50</w:t>
            </w:r>
          </w:p>
        </w:tc>
      </w:tr>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 xml:space="preserve">Practical classes №11 </w:t>
            </w:r>
            <w:r w:rsidRPr="00354A1D">
              <w:rPr>
                <w:rStyle w:val="shorttext"/>
                <w:rFonts w:ascii="Times New Roman" w:hAnsi="Times New Roman" w:cs="Times New Roman"/>
                <w:lang w:val="en-US"/>
              </w:rPr>
              <w:t>Methods of management ......</w:t>
            </w:r>
            <w:r w:rsidRPr="00793B78">
              <w:rPr>
                <w:rFonts w:ascii="Times New Roman" w:hAnsi="Times New Roman" w:cs="Times New Roman"/>
                <w:lang w:val="en-US"/>
              </w:rPr>
              <w:t>…………………………</w:t>
            </w:r>
            <w:r w:rsidR="00342FF8">
              <w:rPr>
                <w:rFonts w:ascii="Times New Roman" w:hAnsi="Times New Roman" w:cs="Times New Roman"/>
                <w:lang w:val="en-US"/>
              </w:rPr>
              <w:t>………</w:t>
            </w:r>
            <w:r w:rsidR="00342FF8" w:rsidRPr="00342FF8">
              <w:rPr>
                <w:rFonts w:ascii="Times New Roman" w:hAnsi="Times New Roman" w:cs="Times New Roman"/>
                <w:lang w:val="en-US"/>
              </w:rPr>
              <w:t>..</w:t>
            </w:r>
            <w:r w:rsidRPr="00793B78">
              <w:rPr>
                <w:rFonts w:ascii="Times New Roman" w:hAnsi="Times New Roman" w:cs="Times New Roman"/>
                <w:lang w:val="en-US"/>
              </w:rPr>
              <w:t>…………...</w:t>
            </w:r>
          </w:p>
        </w:tc>
        <w:tc>
          <w:tcPr>
            <w:tcW w:w="816" w:type="dxa"/>
            <w:hideMark/>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55</w:t>
            </w:r>
          </w:p>
        </w:tc>
      </w:tr>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 xml:space="preserve">Practical classes №12 </w:t>
            </w:r>
            <w:r w:rsidRPr="00354A1D">
              <w:rPr>
                <w:rStyle w:val="shorttext"/>
                <w:rFonts w:ascii="Times New Roman" w:hAnsi="Times New Roman" w:cs="Times New Roman"/>
                <w:lang w:val="en-US"/>
              </w:rPr>
              <w:t xml:space="preserve">Security management </w:t>
            </w:r>
            <w:r w:rsidRPr="00354A1D">
              <w:rPr>
                <w:rStyle w:val="alt-edited"/>
                <w:rFonts w:ascii="Times New Roman" w:hAnsi="Times New Roman" w:cs="Times New Roman"/>
                <w:lang w:val="en-US"/>
              </w:rPr>
              <w:t>of goods and services</w:t>
            </w:r>
            <w:r w:rsidRPr="00793B78">
              <w:rPr>
                <w:rFonts w:ascii="Times New Roman" w:hAnsi="Times New Roman" w:cs="Times New Roman"/>
                <w:lang w:val="en-US"/>
              </w:rPr>
              <w:t xml:space="preserve"> …………</w:t>
            </w:r>
            <w:r w:rsidR="00342FF8">
              <w:rPr>
                <w:rFonts w:ascii="Times New Roman" w:hAnsi="Times New Roman" w:cs="Times New Roman"/>
                <w:lang w:val="en-US"/>
              </w:rPr>
              <w:t>………</w:t>
            </w:r>
            <w:r w:rsidR="00342FF8" w:rsidRPr="00342FF8">
              <w:rPr>
                <w:rFonts w:ascii="Times New Roman" w:hAnsi="Times New Roman" w:cs="Times New Roman"/>
                <w:lang w:val="en-US"/>
              </w:rPr>
              <w:t>..</w:t>
            </w:r>
            <w:r w:rsidRPr="00793B78">
              <w:rPr>
                <w:rFonts w:ascii="Times New Roman" w:hAnsi="Times New Roman" w:cs="Times New Roman"/>
                <w:lang w:val="en-US"/>
              </w:rPr>
              <w:t>…………..</w:t>
            </w:r>
          </w:p>
        </w:tc>
        <w:tc>
          <w:tcPr>
            <w:tcW w:w="816" w:type="dxa"/>
            <w:hideMark/>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58</w:t>
            </w:r>
          </w:p>
        </w:tc>
      </w:tr>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 xml:space="preserve">Practical classes № 13 </w:t>
            </w:r>
            <w:r w:rsidRPr="00354A1D">
              <w:rPr>
                <w:rStyle w:val="alt-edited"/>
                <w:rFonts w:ascii="Times New Roman" w:hAnsi="Times New Roman" w:cs="Times New Roman"/>
                <w:lang w:val="en-US"/>
              </w:rPr>
              <w:t>Assessment of the quality</w:t>
            </w:r>
            <w:r w:rsidRPr="00354A1D">
              <w:rPr>
                <w:rStyle w:val="shorttext"/>
                <w:rFonts w:ascii="Times New Roman" w:hAnsi="Times New Roman" w:cs="Times New Roman"/>
                <w:lang w:val="en-US"/>
              </w:rPr>
              <w:t xml:space="preserve"> management system</w:t>
            </w:r>
            <w:r w:rsidRPr="00793B78">
              <w:rPr>
                <w:rFonts w:ascii="Times New Roman" w:hAnsi="Times New Roman" w:cs="Times New Roman"/>
                <w:lang w:val="en-US"/>
              </w:rPr>
              <w:t xml:space="preserve"> ………</w:t>
            </w:r>
            <w:r w:rsidR="00342FF8">
              <w:rPr>
                <w:rFonts w:ascii="Times New Roman" w:hAnsi="Times New Roman" w:cs="Times New Roman"/>
                <w:lang w:val="en-US"/>
              </w:rPr>
              <w:t>………</w:t>
            </w:r>
            <w:r w:rsidR="00342FF8" w:rsidRPr="00342FF8">
              <w:rPr>
                <w:rFonts w:ascii="Times New Roman" w:hAnsi="Times New Roman" w:cs="Times New Roman"/>
                <w:lang w:val="en-US"/>
              </w:rPr>
              <w:t>..</w:t>
            </w:r>
            <w:r w:rsidRPr="00793B78">
              <w:rPr>
                <w:rFonts w:ascii="Times New Roman" w:hAnsi="Times New Roman" w:cs="Times New Roman"/>
                <w:lang w:val="en-US"/>
              </w:rPr>
              <w:t>…………</w:t>
            </w:r>
          </w:p>
        </w:tc>
        <w:tc>
          <w:tcPr>
            <w:tcW w:w="816" w:type="dxa"/>
            <w:hideMark/>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61</w:t>
            </w:r>
          </w:p>
        </w:tc>
      </w:tr>
      <w:tr w:rsidR="00793B78" w:rsidRPr="00793B78" w:rsidTr="00370C43">
        <w:tc>
          <w:tcPr>
            <w:tcW w:w="8755" w:type="dxa"/>
            <w:hideMark/>
          </w:tcPr>
          <w:p w:rsidR="00793B78" w:rsidRPr="00793B78" w:rsidRDefault="00793B78" w:rsidP="00793B78">
            <w:pPr>
              <w:spacing w:after="0" w:line="240" w:lineRule="auto"/>
              <w:jc w:val="both"/>
              <w:rPr>
                <w:rFonts w:ascii="Times New Roman" w:hAnsi="Times New Roman" w:cs="Times New Roman"/>
                <w:lang w:val="en-US"/>
              </w:rPr>
            </w:pPr>
            <w:r w:rsidRPr="00793B78">
              <w:rPr>
                <w:rFonts w:ascii="Times New Roman" w:hAnsi="Times New Roman" w:cs="Times New Roman"/>
                <w:lang w:val="en-US"/>
              </w:rPr>
              <w:t xml:space="preserve">Practical classes № 14 </w:t>
            </w:r>
            <w:r w:rsidRPr="00354A1D">
              <w:rPr>
                <w:rStyle w:val="shorttext"/>
                <w:rFonts w:ascii="Times New Roman" w:hAnsi="Times New Roman" w:cs="Times New Roman"/>
                <w:lang w:val="en-US"/>
              </w:rPr>
              <w:t>Methods for assessing the quality of products</w:t>
            </w:r>
            <w:r w:rsidRPr="00793B78">
              <w:rPr>
                <w:rFonts w:ascii="Times New Roman" w:hAnsi="Times New Roman" w:cs="Times New Roman"/>
                <w:lang w:val="en-US"/>
              </w:rPr>
              <w:t xml:space="preserve"> ………</w:t>
            </w:r>
            <w:r w:rsidR="00342FF8">
              <w:rPr>
                <w:rFonts w:ascii="Times New Roman" w:hAnsi="Times New Roman" w:cs="Times New Roman"/>
                <w:lang w:val="en-US"/>
              </w:rPr>
              <w:t>………</w:t>
            </w:r>
            <w:r w:rsidRPr="00793B78">
              <w:rPr>
                <w:rFonts w:ascii="Times New Roman" w:hAnsi="Times New Roman" w:cs="Times New Roman"/>
                <w:lang w:val="en-US"/>
              </w:rPr>
              <w:t>…………….</w:t>
            </w:r>
          </w:p>
        </w:tc>
        <w:tc>
          <w:tcPr>
            <w:tcW w:w="816" w:type="dxa"/>
            <w:hideMark/>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65</w:t>
            </w:r>
          </w:p>
        </w:tc>
      </w:tr>
      <w:tr w:rsidR="00793B78" w:rsidRPr="00793B78" w:rsidTr="00370C43">
        <w:tc>
          <w:tcPr>
            <w:tcW w:w="8755" w:type="dxa"/>
            <w:hideMark/>
          </w:tcPr>
          <w:p w:rsidR="00793B78" w:rsidRPr="00342FF8" w:rsidRDefault="00793B78" w:rsidP="00DF4EB7">
            <w:pPr>
              <w:tabs>
                <w:tab w:val="left" w:pos="180"/>
              </w:tabs>
              <w:spacing w:after="0" w:line="240" w:lineRule="auto"/>
              <w:rPr>
                <w:rFonts w:ascii="Times New Roman" w:hAnsi="Times New Roman" w:cs="Times New Roman"/>
                <w:lang w:val="en-US"/>
              </w:rPr>
            </w:pPr>
            <w:r w:rsidRPr="00793B78">
              <w:rPr>
                <w:rFonts w:ascii="Times New Roman" w:hAnsi="Times New Roman" w:cs="Times New Roman"/>
                <w:lang w:val="en-US"/>
              </w:rPr>
              <w:t xml:space="preserve">Practical classes № 15 </w:t>
            </w:r>
            <w:r w:rsidRPr="00354A1D">
              <w:rPr>
                <w:rStyle w:val="alt-edited"/>
                <w:rFonts w:ascii="Times New Roman" w:hAnsi="Times New Roman" w:cs="Times New Roman"/>
                <w:lang w:val="en-US"/>
              </w:rPr>
              <w:t>The Japanese</w:t>
            </w:r>
            <w:r w:rsidRPr="00354A1D">
              <w:rPr>
                <w:rFonts w:ascii="Times New Roman" w:hAnsi="Times New Roman" w:cs="Times New Roman"/>
                <w:lang w:val="en-US"/>
              </w:rPr>
              <w:t>, American and European quality management experience</w:t>
            </w:r>
            <w:r w:rsidRPr="00793B78">
              <w:rPr>
                <w:rFonts w:ascii="Times New Roman" w:hAnsi="Times New Roman" w:cs="Times New Roman"/>
                <w:lang w:val="en-US"/>
              </w:rPr>
              <w:t xml:space="preserve"> </w:t>
            </w:r>
            <w:r w:rsidR="00342FF8" w:rsidRPr="00342FF8">
              <w:rPr>
                <w:rFonts w:ascii="Times New Roman" w:hAnsi="Times New Roman" w:cs="Times New Roman"/>
                <w:lang w:val="en-US"/>
              </w:rPr>
              <w:t>...</w:t>
            </w:r>
          </w:p>
        </w:tc>
        <w:tc>
          <w:tcPr>
            <w:tcW w:w="816" w:type="dxa"/>
          </w:tcPr>
          <w:p w:rsidR="00793B78" w:rsidRPr="00793B78" w:rsidRDefault="00342FF8" w:rsidP="00793B78">
            <w:pPr>
              <w:spacing w:after="0" w:line="240" w:lineRule="auto"/>
              <w:jc w:val="both"/>
              <w:rPr>
                <w:rFonts w:ascii="Times New Roman" w:hAnsi="Times New Roman" w:cs="Times New Roman"/>
              </w:rPr>
            </w:pPr>
            <w:r>
              <w:rPr>
                <w:rFonts w:ascii="Times New Roman" w:hAnsi="Times New Roman" w:cs="Times New Roman"/>
              </w:rPr>
              <w:t>72</w:t>
            </w:r>
          </w:p>
        </w:tc>
      </w:tr>
    </w:tbl>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Pr="00793B78" w:rsidRDefault="00793B78" w:rsidP="00793B78">
      <w:pPr>
        <w:spacing w:after="0" w:line="240" w:lineRule="auto"/>
        <w:jc w:val="both"/>
        <w:rPr>
          <w:rFonts w:ascii="Times New Roman" w:hAnsi="Times New Roman" w:cs="Times New Roman"/>
        </w:rPr>
      </w:pPr>
    </w:p>
    <w:p w:rsidR="00793B78" w:rsidRDefault="00793B78" w:rsidP="00793B78">
      <w:pPr>
        <w:spacing w:after="0" w:line="240" w:lineRule="auto"/>
        <w:jc w:val="both"/>
        <w:rPr>
          <w:rFonts w:ascii="Times New Roman" w:hAnsi="Times New Roman" w:cs="Times New Roman"/>
          <w:lang w:val="en-US"/>
        </w:rPr>
      </w:pPr>
    </w:p>
    <w:p w:rsidR="00F36B4E" w:rsidRDefault="00F36B4E" w:rsidP="00793B78">
      <w:pPr>
        <w:spacing w:after="0" w:line="240" w:lineRule="auto"/>
        <w:jc w:val="both"/>
        <w:rPr>
          <w:rFonts w:ascii="Times New Roman" w:hAnsi="Times New Roman" w:cs="Times New Roman"/>
          <w:lang w:val="en-US"/>
        </w:rPr>
      </w:pPr>
    </w:p>
    <w:p w:rsidR="00F36B4E" w:rsidRDefault="00F36B4E" w:rsidP="00793B78">
      <w:pPr>
        <w:spacing w:after="0" w:line="240" w:lineRule="auto"/>
        <w:jc w:val="both"/>
        <w:rPr>
          <w:rFonts w:ascii="Times New Roman" w:hAnsi="Times New Roman" w:cs="Times New Roman"/>
          <w:lang w:val="en-US"/>
        </w:rPr>
      </w:pPr>
    </w:p>
    <w:p w:rsidR="00F36B4E" w:rsidRPr="00F36B4E" w:rsidRDefault="00F36B4E" w:rsidP="00793B78">
      <w:pPr>
        <w:spacing w:after="0" w:line="240" w:lineRule="auto"/>
        <w:jc w:val="both"/>
        <w:rPr>
          <w:rFonts w:ascii="Times New Roman" w:hAnsi="Times New Roman" w:cs="Times New Roman"/>
          <w:lang w:val="en-US"/>
        </w:rPr>
      </w:pPr>
    </w:p>
    <w:p w:rsidR="00793B78" w:rsidRPr="00793B78" w:rsidRDefault="00793B78" w:rsidP="00793B78">
      <w:pPr>
        <w:spacing w:after="0" w:line="240" w:lineRule="auto"/>
        <w:jc w:val="both"/>
        <w:rPr>
          <w:rFonts w:ascii="Times New Roman" w:hAnsi="Times New Roman" w:cs="Times New Roman"/>
          <w:lang w:val="en-US"/>
        </w:rPr>
      </w:pPr>
    </w:p>
    <w:p w:rsidR="00793B78" w:rsidRDefault="00793B78" w:rsidP="00793B78">
      <w:pPr>
        <w:spacing w:after="0" w:line="240" w:lineRule="auto"/>
        <w:jc w:val="both"/>
        <w:rPr>
          <w:rFonts w:ascii="Times New Roman" w:hAnsi="Times New Roman" w:cs="Times New Roman"/>
          <w:lang w:val="en-US"/>
        </w:rPr>
      </w:pPr>
    </w:p>
    <w:p w:rsidR="00DF4EB7" w:rsidRPr="00793B78" w:rsidRDefault="00DF4EB7" w:rsidP="00793B78">
      <w:pPr>
        <w:spacing w:after="0" w:line="240" w:lineRule="auto"/>
        <w:jc w:val="both"/>
        <w:rPr>
          <w:rFonts w:ascii="Times New Roman" w:hAnsi="Times New Roman" w:cs="Times New Roman"/>
          <w:lang w:val="en-US"/>
        </w:rPr>
      </w:pPr>
    </w:p>
    <w:p w:rsidR="00793B78" w:rsidRPr="00793B78" w:rsidRDefault="00370C43" w:rsidP="00793B78">
      <w:pPr>
        <w:spacing w:after="0" w:line="240" w:lineRule="auto"/>
        <w:jc w:val="both"/>
        <w:rPr>
          <w:rFonts w:ascii="Times New Roman" w:hAnsi="Times New Roman" w:cs="Times New Roman"/>
        </w:rPr>
      </w:pPr>
      <w:r>
        <w:rPr>
          <w:rFonts w:ascii="Times New Roman" w:hAnsi="Times New Roman" w:cs="Times New Roman"/>
          <w:noProof/>
          <w:lang w:eastAsia="ru-RU"/>
        </w:rPr>
        <w:pict>
          <v:oval id="_x0000_s1188" style="position:absolute;left:0;text-align:left;margin-left:222.45pt;margin-top:15.05pt;width:21.5pt;height:23.2pt;z-index:251665408" stroked="f"/>
        </w:pict>
      </w:r>
      <w:r w:rsidR="001B26AA">
        <w:rPr>
          <w:rFonts w:ascii="Times New Roman" w:hAnsi="Times New Roman" w:cs="Times New Roman"/>
          <w:noProof/>
        </w:rPr>
        <w:pict>
          <v:rect id="_x0000_s1137" style="position:absolute;left:0;text-align:left;margin-left:222.45pt;margin-top:26.85pt;width:19.5pt;height:19.5pt;z-index:251660288" stroked="f"/>
        </w:pict>
      </w:r>
    </w:p>
    <w:p w:rsidR="00793B78" w:rsidRPr="00F36B4E" w:rsidRDefault="00793B78" w:rsidP="00793B78">
      <w:pPr>
        <w:spacing w:after="0" w:line="240" w:lineRule="auto"/>
        <w:jc w:val="center"/>
        <w:rPr>
          <w:rFonts w:ascii="Times New Roman" w:hAnsi="Times New Roman" w:cs="Times New Roman"/>
          <w:b/>
          <w:sz w:val="28"/>
          <w:szCs w:val="28"/>
        </w:rPr>
      </w:pPr>
      <w:r w:rsidRPr="00F36B4E">
        <w:rPr>
          <w:rFonts w:ascii="Times New Roman" w:hAnsi="Times New Roman" w:cs="Times New Roman"/>
          <w:b/>
          <w:sz w:val="28"/>
          <w:szCs w:val="28"/>
        </w:rPr>
        <w:t>INTRODUCTION</w:t>
      </w:r>
    </w:p>
    <w:p w:rsidR="00793B78" w:rsidRDefault="00793B78" w:rsidP="00793B78">
      <w:pPr>
        <w:spacing w:after="0" w:line="240" w:lineRule="auto"/>
        <w:ind w:firstLine="709"/>
        <w:jc w:val="both"/>
        <w:rPr>
          <w:rFonts w:ascii="Times New Roman" w:hAnsi="Times New Roman" w:cs="Times New Roman"/>
          <w:sz w:val="28"/>
          <w:szCs w:val="28"/>
        </w:rPr>
      </w:pPr>
    </w:p>
    <w:p w:rsidR="00F36B4E" w:rsidRPr="00F36B4E" w:rsidRDefault="00F36B4E" w:rsidP="00793B78">
      <w:pPr>
        <w:spacing w:after="0" w:line="240" w:lineRule="auto"/>
        <w:ind w:firstLine="709"/>
        <w:jc w:val="both"/>
        <w:rPr>
          <w:rFonts w:ascii="Times New Roman" w:hAnsi="Times New Roman" w:cs="Times New Roman"/>
          <w:sz w:val="28"/>
          <w:szCs w:val="28"/>
        </w:rPr>
      </w:pP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An integral part of the intellectual potential of society as a whole is a body of knowledge on the management and control of product quality and quality assurance at various stages of the product life cycle, the ability to implement this knowledge into practice.</w:t>
      </w:r>
    </w:p>
    <w:p w:rsidR="00F36B4E"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One of the pressing issues of the market economy is the quality management. To ensure the quality we need not only the appropriate material resources and qualified staff concerned, but also a clear quality control organization. Hence this increased interest in the management of the quality of products from the companies who have realized the truth; we cannot count on the stability of product quality without the introduction of a quality management system that meets the current level of the organization of work in this area.</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In this regard, the development and widespread adoption of quality management as a scientific discipline and practice areas, is of particular importance, it is clear that to solve this problem without the training of professionals is not possible, the aim of which is to acquire systematic knowledge in the field of quality control and quality management as well as providing practical assistance to enterprises in the organization of an effective quality management of products and services</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Aims and objectives of the discipline "Management and quality control" are in mastering practical skills of creating a variety of quality management systems, the development of competencies to quantify the level of quality of products, works and services, followed by management to achieve the required quality.</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Tasks of the discipline consist in:</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Understanding of the definitions and guidelines in the field of quality control;</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-Application legislative and regulatory requirements for quality management of products/services on the country's enterprises;</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An analysis of the international and national standards and guidelines for quality management;</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A synthesis of national and international requirements for quality management and control;</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Evaluation in organizational management, design and analytical work in the field of quality management of products/services.</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The order of classes</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Workshops begin with test readiness for employment or study and explore the handouts for a specific task, followed by a test. The survey may be conducted orally or in writing or in the form of a test. Vague or controversial issues are discussed together with the teacher.</w:t>
      </w:r>
    </w:p>
    <w:p w:rsidR="00793B78" w:rsidRPr="00354A1D" w:rsidRDefault="00793B78" w:rsidP="00793B78">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The teacher enables students to work independently. Each work is completed the student's findings.</w:t>
      </w:r>
    </w:p>
    <w:p w:rsidR="00370C43" w:rsidRDefault="00370C43" w:rsidP="00DF4EB7">
      <w:pPr>
        <w:spacing w:after="0" w:line="240" w:lineRule="auto"/>
        <w:ind w:firstLine="709"/>
        <w:jc w:val="center"/>
        <w:rPr>
          <w:rFonts w:ascii="Times New Roman" w:hAnsi="Times New Roman" w:cs="Times New Roman"/>
          <w:b/>
          <w:sz w:val="28"/>
          <w:szCs w:val="28"/>
        </w:rPr>
      </w:pPr>
    </w:p>
    <w:p w:rsidR="00F36B4E" w:rsidRDefault="00793B78" w:rsidP="00DF4EB7">
      <w:pPr>
        <w:spacing w:after="0" w:line="240" w:lineRule="auto"/>
        <w:ind w:firstLine="709"/>
        <w:jc w:val="center"/>
        <w:rPr>
          <w:rFonts w:ascii="Times New Roman" w:hAnsi="Times New Roman" w:cs="Times New Roman"/>
          <w:b/>
          <w:sz w:val="28"/>
          <w:szCs w:val="28"/>
          <w:lang w:val="en-US"/>
        </w:rPr>
      </w:pPr>
      <w:r w:rsidRPr="00F36B4E">
        <w:rPr>
          <w:rFonts w:ascii="Times New Roman" w:hAnsi="Times New Roman" w:cs="Times New Roman"/>
          <w:b/>
          <w:sz w:val="28"/>
          <w:szCs w:val="28"/>
          <w:lang w:val="en-US"/>
        </w:rPr>
        <w:t>Practical class</w:t>
      </w:r>
      <w:r w:rsidR="00F36B4E">
        <w:rPr>
          <w:rFonts w:ascii="Times New Roman" w:hAnsi="Times New Roman" w:cs="Times New Roman"/>
          <w:b/>
          <w:sz w:val="28"/>
          <w:szCs w:val="28"/>
          <w:lang w:val="en-US"/>
        </w:rPr>
        <w:t xml:space="preserve"> №1</w:t>
      </w:r>
    </w:p>
    <w:p w:rsidR="00F36B4E" w:rsidRPr="00F36B4E" w:rsidRDefault="00F36B4E" w:rsidP="00F36B4E">
      <w:pPr>
        <w:spacing w:after="0" w:line="240" w:lineRule="auto"/>
        <w:ind w:firstLine="709"/>
        <w:jc w:val="both"/>
        <w:rPr>
          <w:rFonts w:ascii="Times New Roman" w:hAnsi="Times New Roman" w:cs="Times New Roman"/>
          <w:b/>
          <w:sz w:val="28"/>
          <w:szCs w:val="28"/>
          <w:lang w:val="en-US"/>
        </w:rPr>
      </w:pPr>
    </w:p>
    <w:p w:rsidR="00793B78" w:rsidRPr="00354A1D" w:rsidRDefault="00F36B4E" w:rsidP="00F36B4E">
      <w:pPr>
        <w:spacing w:after="0" w:line="240" w:lineRule="auto"/>
        <w:ind w:firstLine="709"/>
        <w:jc w:val="both"/>
        <w:rPr>
          <w:rFonts w:ascii="Times New Roman" w:hAnsi="Times New Roman" w:cs="Times New Roman"/>
          <w:sz w:val="28"/>
          <w:szCs w:val="28"/>
          <w:lang w:val="en-US"/>
        </w:rPr>
      </w:pPr>
      <w:r w:rsidRPr="00F36B4E">
        <w:rPr>
          <w:rFonts w:ascii="Times New Roman" w:hAnsi="Times New Roman" w:cs="Times New Roman"/>
          <w:b/>
          <w:sz w:val="28"/>
          <w:szCs w:val="28"/>
          <w:lang w:val="en-US"/>
        </w:rPr>
        <w:t>Topic sessions</w:t>
      </w:r>
      <w:r w:rsidRPr="00F36B4E">
        <w:rPr>
          <w:rFonts w:ascii="Times New Roman" w:hAnsi="Times New Roman" w:cs="Times New Roman"/>
          <w:sz w:val="28"/>
          <w:szCs w:val="28"/>
          <w:lang w:val="en-US"/>
        </w:rPr>
        <w:t xml:space="preserve">: </w:t>
      </w:r>
      <w:r w:rsidR="00793B78" w:rsidRPr="00F36B4E">
        <w:rPr>
          <w:rFonts w:ascii="Times New Roman" w:hAnsi="Times New Roman" w:cs="Times New Roman"/>
          <w:b/>
          <w:sz w:val="28"/>
          <w:szCs w:val="28"/>
          <w:lang w:val="en-US"/>
        </w:rPr>
        <w:t>Method of nominal group.</w:t>
      </w:r>
    </w:p>
    <w:p w:rsidR="00793B78" w:rsidRPr="00354A1D" w:rsidRDefault="00793B78" w:rsidP="00F36B4E">
      <w:pPr>
        <w:spacing w:after="0" w:line="240" w:lineRule="auto"/>
        <w:ind w:firstLine="709"/>
        <w:jc w:val="both"/>
        <w:rPr>
          <w:rFonts w:ascii="Times New Roman" w:hAnsi="Times New Roman" w:cs="Times New Roman"/>
          <w:sz w:val="28"/>
          <w:szCs w:val="28"/>
          <w:lang w:val="en-US"/>
        </w:rPr>
      </w:pPr>
    </w:p>
    <w:p w:rsidR="00793B78" w:rsidRPr="00354A1D" w:rsidRDefault="00793B78" w:rsidP="00F36B4E">
      <w:pPr>
        <w:spacing w:after="0" w:line="240" w:lineRule="auto"/>
        <w:ind w:firstLine="709"/>
        <w:jc w:val="both"/>
        <w:rPr>
          <w:rFonts w:ascii="Times New Roman" w:hAnsi="Times New Roman" w:cs="Times New Roman"/>
          <w:b/>
          <w:sz w:val="28"/>
          <w:szCs w:val="28"/>
          <w:lang w:val="en-US"/>
        </w:rPr>
      </w:pPr>
      <w:r w:rsidRPr="00354A1D">
        <w:rPr>
          <w:rFonts w:ascii="Times New Roman" w:hAnsi="Times New Roman" w:cs="Times New Roman"/>
          <w:b/>
          <w:sz w:val="28"/>
          <w:szCs w:val="28"/>
          <w:lang w:val="en-US"/>
        </w:rPr>
        <w:t>Lesson plan:</w:t>
      </w:r>
    </w:p>
    <w:p w:rsidR="00793B78"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The study of the essence of the method;</w:t>
      </w:r>
    </w:p>
    <w:p w:rsidR="00793B78"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The achievement of results;</w:t>
      </w:r>
    </w:p>
    <w:p w:rsidR="00793B78"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Main ranking steps.</w:t>
      </w:r>
    </w:p>
    <w:p w:rsidR="00793B78" w:rsidRPr="00354A1D" w:rsidRDefault="00793B78" w:rsidP="00F36B4E">
      <w:pPr>
        <w:spacing w:after="0" w:line="240" w:lineRule="auto"/>
        <w:ind w:firstLine="709"/>
        <w:jc w:val="both"/>
        <w:rPr>
          <w:rFonts w:ascii="Times New Roman" w:hAnsi="Times New Roman" w:cs="Times New Roman"/>
          <w:sz w:val="28"/>
          <w:szCs w:val="28"/>
          <w:lang w:val="en-US"/>
        </w:rPr>
      </w:pP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b/>
          <w:sz w:val="28"/>
          <w:szCs w:val="28"/>
          <w:lang w:val="en-US"/>
        </w:rPr>
        <w:t>The purpose and objectives</w:t>
      </w:r>
      <w:r w:rsidRPr="00354A1D">
        <w:rPr>
          <w:rFonts w:ascii="Times New Roman" w:hAnsi="Times New Roman" w:cs="Times New Roman"/>
          <w:sz w:val="28"/>
          <w:szCs w:val="28"/>
          <w:lang w:val="en-US"/>
        </w:rPr>
        <w:t xml:space="preserve"> of employment, skills and competencies: development of methodological principles of analysis and solution of the problem, the choice of the ways of ranking, the knowledge of the group priority procedure.</w:t>
      </w:r>
      <w:r w:rsidRPr="00354A1D">
        <w:rPr>
          <w:rFonts w:ascii="Times New Roman" w:hAnsi="Times New Roman" w:cs="Times New Roman"/>
          <w:sz w:val="28"/>
          <w:szCs w:val="28"/>
          <w:lang w:val="en-US"/>
        </w:rPr>
        <w:br/>
        <w:t>Form of classes: the solution of practical situations in the field of application of the method of nominal groups.</w:t>
      </w:r>
    </w:p>
    <w:p w:rsidR="00F36B4E" w:rsidRPr="00354A1D" w:rsidRDefault="00793B78" w:rsidP="00F36B4E">
      <w:pPr>
        <w:spacing w:after="0" w:line="240" w:lineRule="auto"/>
        <w:ind w:firstLine="709"/>
        <w:jc w:val="both"/>
        <w:rPr>
          <w:rFonts w:ascii="Times New Roman" w:hAnsi="Times New Roman" w:cs="Times New Roman"/>
          <w:b/>
          <w:sz w:val="28"/>
          <w:szCs w:val="28"/>
          <w:lang w:val="en-US"/>
        </w:rPr>
      </w:pPr>
      <w:r w:rsidRPr="00354A1D">
        <w:rPr>
          <w:rFonts w:ascii="Times New Roman" w:hAnsi="Times New Roman" w:cs="Times New Roman"/>
          <w:b/>
          <w:sz w:val="28"/>
          <w:szCs w:val="28"/>
          <w:lang w:val="en-US"/>
        </w:rPr>
        <w:t>Brief theoretical information.</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Method nominal group is one of the main methods of analysis and solutions in the field of quality problems.  This is a simple group ranking method, prioritizing and voting on the reasons list, which can be obtained in different ways:</w:t>
      </w:r>
      <w:r w:rsidRPr="00354A1D">
        <w:rPr>
          <w:rFonts w:ascii="Times New Roman" w:hAnsi="Times New Roman" w:cs="Times New Roman"/>
          <w:sz w:val="28"/>
          <w:szCs w:val="28"/>
          <w:lang w:val="en-US"/>
        </w:rPr>
        <w:br/>
        <w:t>            - In the process of brainstorming;</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Either using the chart "fishbone" or surveys of consumers.</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This method is usually used by a group numbering 3-25 persons, which can work with a list of reasons, containing up to 40 points.</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Recommendations on the preparation of students for classes:</w:t>
      </w:r>
      <w:r w:rsidRPr="00354A1D">
        <w:rPr>
          <w:rFonts w:ascii="Times New Roman" w:hAnsi="Times New Roman" w:cs="Times New Roman"/>
          <w:sz w:val="28"/>
          <w:szCs w:val="28"/>
          <w:lang w:val="en-US"/>
        </w:rPr>
        <w:br/>
        <w:t>The student must be prepared for practical training. Training is to examine the material practical classes Lecture notes, textbooks and manuals.</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In the lab, students learn the methodological principles of analysis and solution of the problem, the choice of ways of ranking, the group priority procedures</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During the practical sessions, students must complete:</w:t>
      </w:r>
      <w:r w:rsidRPr="00354A1D">
        <w:rPr>
          <w:rFonts w:ascii="Times New Roman" w:hAnsi="Times New Roman" w:cs="Times New Roman"/>
          <w:sz w:val="28"/>
          <w:szCs w:val="28"/>
          <w:lang w:val="en-US"/>
        </w:rPr>
        <w:br/>
        <w:t>1) to record all the considerations that need to set priorities on a piece of paper;</w:t>
      </w:r>
      <w:r w:rsidRPr="00354A1D">
        <w:rPr>
          <w:rFonts w:ascii="Times New Roman" w:hAnsi="Times New Roman" w:cs="Times New Roman"/>
          <w:sz w:val="28"/>
          <w:szCs w:val="28"/>
          <w:lang w:val="en-US"/>
        </w:rPr>
        <w:br/>
        <w:t>2) make sure that everything is understood, which means each of them;</w:t>
      </w:r>
      <w:r w:rsidRPr="00354A1D">
        <w:rPr>
          <w:rFonts w:ascii="Times New Roman" w:hAnsi="Times New Roman" w:cs="Times New Roman"/>
          <w:sz w:val="28"/>
          <w:szCs w:val="28"/>
          <w:lang w:val="en-US"/>
        </w:rPr>
        <w:br/>
        <w:t>3) If any considerations repeat, join them. Assign each of the remaining considerations specific number from 1 to N ..., where N - total number of considerations.</w:t>
      </w:r>
      <w:r w:rsidRPr="00354A1D">
        <w:rPr>
          <w:rFonts w:ascii="Times New Roman" w:hAnsi="Times New Roman" w:cs="Times New Roman"/>
          <w:sz w:val="28"/>
          <w:szCs w:val="28"/>
          <w:lang w:val="en-US"/>
        </w:rPr>
        <w:br/>
        <w:t>4) a discussion to identify the "pros" and "cons" of each considerations.</w:t>
      </w:r>
      <w:r w:rsidRPr="00354A1D">
        <w:rPr>
          <w:rFonts w:ascii="Times New Roman" w:hAnsi="Times New Roman" w:cs="Times New Roman"/>
          <w:sz w:val="28"/>
          <w:szCs w:val="28"/>
          <w:lang w:val="en-US"/>
        </w:rPr>
        <w:br/>
        <w:t>5) use of quantitative data.</w:t>
      </w:r>
      <w:r w:rsidRPr="00354A1D">
        <w:rPr>
          <w:rFonts w:ascii="Times New Roman" w:hAnsi="Times New Roman" w:cs="Times New Roman"/>
          <w:sz w:val="28"/>
          <w:szCs w:val="28"/>
          <w:lang w:val="en-US"/>
        </w:rPr>
        <w:br/>
        <w:t>5) decide how many arguments will expose the ranking procedure, each member of the group, using Table 1.1.</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xml:space="preserve">Table 1.1 </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Ranking reasons</w:t>
      </w:r>
    </w:p>
    <w:p w:rsidR="00F36B4E" w:rsidRPr="00354A1D" w:rsidRDefault="00793B78"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The total number of reasons (N) number of considerations to be ranking member of each group (n)</w:t>
      </w:r>
    </w:p>
    <w:p w:rsidR="00F36B4E" w:rsidRPr="00354A1D" w:rsidRDefault="00F36B4E" w:rsidP="00F36B4E">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xml:space="preserve">         </w:t>
      </w:r>
      <w:r w:rsidR="00793B78" w:rsidRPr="00354A1D">
        <w:rPr>
          <w:rFonts w:ascii="Times New Roman" w:hAnsi="Times New Roman" w:cs="Times New Roman"/>
          <w:sz w:val="28"/>
          <w:szCs w:val="28"/>
          <w:lang w:val="en-US"/>
        </w:rPr>
        <w:t> 1-10 5-10</w:t>
      </w:r>
    </w:p>
    <w:p w:rsidR="00427E0C" w:rsidRPr="00354A1D" w:rsidRDefault="00427E0C"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xml:space="preserve">         </w:t>
      </w:r>
      <w:r w:rsidR="00793B78" w:rsidRPr="00354A1D">
        <w:rPr>
          <w:rFonts w:ascii="Times New Roman" w:hAnsi="Times New Roman" w:cs="Times New Roman"/>
          <w:sz w:val="28"/>
          <w:szCs w:val="28"/>
          <w:lang w:val="en-US"/>
        </w:rPr>
        <w:t> 11-15 6 or 7</w:t>
      </w:r>
    </w:p>
    <w:p w:rsidR="00427E0C" w:rsidRPr="00354A1D" w:rsidRDefault="00427E0C"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xml:space="preserve">          </w:t>
      </w:r>
      <w:r w:rsidR="00793B78" w:rsidRPr="00354A1D">
        <w:rPr>
          <w:rFonts w:ascii="Times New Roman" w:hAnsi="Times New Roman" w:cs="Times New Roman"/>
          <w:sz w:val="28"/>
          <w:szCs w:val="28"/>
          <w:lang w:val="en-US"/>
        </w:rPr>
        <w:t>16-21 7</w:t>
      </w:r>
    </w:p>
    <w:p w:rsidR="00427E0C" w:rsidRPr="00354A1D" w:rsidRDefault="00793B78"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lastRenderedPageBreak/>
        <w:t>      </w:t>
      </w:r>
      <w:r w:rsidR="00427E0C" w:rsidRPr="00354A1D">
        <w:rPr>
          <w:rFonts w:ascii="Times New Roman" w:hAnsi="Times New Roman" w:cs="Times New Roman"/>
          <w:sz w:val="28"/>
          <w:szCs w:val="28"/>
          <w:lang w:val="en-US"/>
        </w:rPr>
        <w:t xml:space="preserve"> </w:t>
      </w:r>
      <w:r w:rsidRPr="00354A1D">
        <w:rPr>
          <w:rFonts w:ascii="Times New Roman" w:hAnsi="Times New Roman" w:cs="Times New Roman"/>
          <w:sz w:val="28"/>
          <w:szCs w:val="28"/>
          <w:lang w:val="en-US"/>
        </w:rPr>
        <w:t>22-40 7-10</w:t>
      </w:r>
    </w:p>
    <w:p w:rsidR="00427E0C" w:rsidRPr="00354A1D" w:rsidRDefault="00793B78"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40-100 10-20</w:t>
      </w:r>
    </w:p>
    <w:p w:rsidR="00427E0C" w:rsidRPr="00354A1D" w:rsidRDefault="00793B78"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Assignment and order of work in the classroom:</w:t>
      </w:r>
    </w:p>
    <w:p w:rsidR="00427E0C" w:rsidRPr="00354A1D" w:rsidRDefault="00793B78"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1. All members of the group, working individually choose their top "n" reasons, such as five or seven, as agreed at the previous stage.</w:t>
      </w:r>
    </w:p>
    <w:p w:rsidR="00427E0C" w:rsidRPr="00354A1D" w:rsidRDefault="00793B78"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2. All members of the group assess their "n" main considerations as follows:</w:t>
      </w:r>
    </w:p>
    <w:p w:rsidR="00427E0C" w:rsidRPr="00354A1D" w:rsidRDefault="00793B78"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Stock No "n" is the first choice, which is given the highest priority;</w:t>
      </w:r>
    </w:p>
    <w:p w:rsidR="00427E0C" w:rsidRPr="00354A1D" w:rsidRDefault="00793B78"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"N-1" number corresponds to the second priority;</w:t>
      </w:r>
    </w:p>
    <w:p w:rsidR="00427E0C" w:rsidRPr="00354A1D" w:rsidRDefault="00793B78" w:rsidP="00427E0C">
      <w:pPr>
        <w:spacing w:after="0" w:line="240" w:lineRule="auto"/>
        <w:ind w:firstLine="709"/>
        <w:jc w:val="both"/>
        <w:rPr>
          <w:rFonts w:ascii="Times New Roman" w:hAnsi="Times New Roman" w:cs="Times New Roman"/>
          <w:sz w:val="28"/>
          <w:szCs w:val="28"/>
          <w:lang w:val="en-US"/>
        </w:rPr>
      </w:pPr>
      <w:r w:rsidRPr="00354A1D">
        <w:rPr>
          <w:rFonts w:ascii="Times New Roman" w:hAnsi="Times New Roman" w:cs="Times New Roman"/>
          <w:sz w:val="28"/>
          <w:szCs w:val="28"/>
          <w:lang w:val="en-US"/>
        </w:rPr>
        <w:t>- The number of "n-2" is given to the third priority, and so assessed all arguments up to the last, which is assigned the number 1</w:t>
      </w:r>
      <w:r w:rsidR="00427E0C" w:rsidRPr="00354A1D">
        <w:rPr>
          <w:rFonts w:ascii="Times New Roman" w:hAnsi="Times New Roman" w:cs="Times New Roman"/>
          <w:sz w:val="28"/>
          <w:szCs w:val="28"/>
          <w:lang w:val="en-US"/>
        </w:rPr>
        <w:t xml:space="preserve"> </w:t>
      </w:r>
      <w:r w:rsidRPr="00354A1D">
        <w:rPr>
          <w:rFonts w:ascii="Times New Roman" w:hAnsi="Times New Roman" w:cs="Times New Roman"/>
          <w:sz w:val="28"/>
          <w:szCs w:val="28"/>
          <w:lang w:val="en-US"/>
        </w:rPr>
        <w:t>If, for example, members of the group decided to evaluate seven reasons, then:</w:t>
      </w:r>
    </w:p>
    <w:p w:rsidR="00427E0C" w:rsidRPr="00354A1D" w:rsidRDefault="00793B78" w:rsidP="00427E0C">
      <w:pPr>
        <w:spacing w:after="0" w:line="240" w:lineRule="auto"/>
        <w:ind w:firstLine="709"/>
        <w:rPr>
          <w:rFonts w:ascii="Times New Roman" w:hAnsi="Times New Roman" w:cs="Times New Roman"/>
          <w:sz w:val="28"/>
          <w:szCs w:val="28"/>
          <w:lang w:val="en-US"/>
        </w:rPr>
      </w:pPr>
      <w:r w:rsidRPr="00354A1D">
        <w:rPr>
          <w:rFonts w:ascii="Times New Roman" w:hAnsi="Times New Roman" w:cs="Times New Roman"/>
          <w:sz w:val="28"/>
          <w:szCs w:val="28"/>
          <w:lang w:val="en-US"/>
        </w:rPr>
        <w:t>- Point 7 is the first consideration of priority (highest priority)</w:t>
      </w:r>
      <w:r w:rsidRPr="00354A1D">
        <w:rPr>
          <w:rFonts w:ascii="Times New Roman" w:hAnsi="Times New Roman" w:cs="Times New Roman"/>
          <w:sz w:val="28"/>
          <w:szCs w:val="28"/>
          <w:lang w:val="en-US"/>
        </w:rPr>
        <w:br/>
        <w:t>-6- Second priority</w:t>
      </w:r>
      <w:r w:rsidRPr="00354A1D">
        <w:rPr>
          <w:rFonts w:ascii="Times New Roman" w:hAnsi="Times New Roman" w:cs="Times New Roman"/>
          <w:sz w:val="28"/>
          <w:szCs w:val="28"/>
          <w:lang w:val="en-US"/>
        </w:rPr>
        <w:br/>
        <w:t>-5- Third priority</w:t>
      </w:r>
      <w:r w:rsidRPr="00354A1D">
        <w:rPr>
          <w:rFonts w:ascii="Times New Roman" w:hAnsi="Times New Roman" w:cs="Times New Roman"/>
          <w:sz w:val="28"/>
          <w:szCs w:val="28"/>
          <w:lang w:val="en-US"/>
        </w:rPr>
        <w:br/>
        <w:t>- 4-fourth priority</w:t>
      </w:r>
      <w:r w:rsidRPr="00354A1D">
        <w:rPr>
          <w:rFonts w:ascii="Times New Roman" w:hAnsi="Times New Roman" w:cs="Times New Roman"/>
          <w:sz w:val="28"/>
          <w:szCs w:val="28"/>
          <w:lang w:val="en-US"/>
        </w:rPr>
        <w:br/>
        <w:t>-3- Fifth priority</w:t>
      </w:r>
      <w:r w:rsidRPr="00354A1D">
        <w:rPr>
          <w:rFonts w:ascii="Times New Roman" w:hAnsi="Times New Roman" w:cs="Times New Roman"/>
          <w:sz w:val="28"/>
          <w:szCs w:val="28"/>
          <w:lang w:val="en-US"/>
        </w:rPr>
        <w:br/>
        <w:t>-2- Sixth priority</w:t>
      </w:r>
      <w:r w:rsidRPr="00354A1D">
        <w:rPr>
          <w:rFonts w:ascii="Times New Roman" w:hAnsi="Times New Roman" w:cs="Times New Roman"/>
          <w:sz w:val="28"/>
          <w:szCs w:val="28"/>
          <w:lang w:val="en-US"/>
        </w:rPr>
        <w:br/>
        <w:t>-1- Seventh priority</w:t>
      </w:r>
      <w:r w:rsidRPr="00354A1D">
        <w:rPr>
          <w:rFonts w:ascii="Times New Roman" w:hAnsi="Times New Roman" w:cs="Times New Roman"/>
          <w:sz w:val="28"/>
          <w:szCs w:val="28"/>
          <w:lang w:val="en-US"/>
        </w:rPr>
        <w:br/>
        <w:t>3. The final grades are assigned according to the number of points that show the Intra-Group priorities.</w:t>
      </w:r>
      <w:r w:rsidRPr="00354A1D">
        <w:rPr>
          <w:rFonts w:ascii="Times New Roman" w:hAnsi="Times New Roman" w:cs="Times New Roman"/>
          <w:sz w:val="28"/>
          <w:szCs w:val="28"/>
          <w:lang w:val="en-US"/>
        </w:rPr>
        <w:br/>
        <w:t>For example: the Seven sellers in the retail trade were asked the following question: What prevents you to make your work more effective?</w:t>
      </w:r>
      <w:r w:rsidRPr="00354A1D">
        <w:rPr>
          <w:rFonts w:ascii="Times New Roman" w:hAnsi="Times New Roman" w:cs="Times New Roman"/>
          <w:sz w:val="28"/>
          <w:szCs w:val="28"/>
          <w:lang w:val="en-US"/>
        </w:rPr>
        <w:br/>
        <w:t>15 following considerations were made:</w:t>
      </w:r>
      <w:r w:rsidRPr="00354A1D">
        <w:rPr>
          <w:rFonts w:ascii="Times New Roman" w:hAnsi="Times New Roman" w:cs="Times New Roman"/>
          <w:sz w:val="28"/>
          <w:szCs w:val="28"/>
          <w:lang w:val="en-US"/>
        </w:rPr>
        <w:br/>
        <w:t>1) Environment - cramped and dirty;</w:t>
      </w:r>
      <w:r w:rsidRPr="00354A1D">
        <w:rPr>
          <w:rFonts w:ascii="Times New Roman" w:hAnsi="Times New Roman" w:cs="Times New Roman"/>
          <w:sz w:val="28"/>
          <w:szCs w:val="28"/>
          <w:lang w:val="en-US"/>
        </w:rPr>
        <w:br/>
        <w:t>2) lack of information;</w:t>
      </w:r>
      <w:r w:rsidRPr="00354A1D">
        <w:rPr>
          <w:rFonts w:ascii="Times New Roman" w:hAnsi="Times New Roman" w:cs="Times New Roman"/>
          <w:sz w:val="28"/>
          <w:szCs w:val="28"/>
          <w:lang w:val="en-US"/>
        </w:rPr>
        <w:br/>
        <w:t>3) too small staff;</w:t>
      </w:r>
      <w:r w:rsidRPr="00354A1D">
        <w:rPr>
          <w:rFonts w:ascii="Times New Roman" w:hAnsi="Times New Roman" w:cs="Times New Roman"/>
          <w:sz w:val="28"/>
          <w:szCs w:val="28"/>
          <w:lang w:val="en-US"/>
        </w:rPr>
        <w:br/>
        <w:t>4) The lack of space for storage of goods;</w:t>
      </w:r>
      <w:r w:rsidRPr="00354A1D">
        <w:rPr>
          <w:rFonts w:ascii="Times New Roman" w:hAnsi="Times New Roman" w:cs="Times New Roman"/>
          <w:sz w:val="28"/>
          <w:szCs w:val="28"/>
          <w:lang w:val="en-US"/>
        </w:rPr>
        <w:br/>
        <w:t>5) Small opportunities for advancement;</w:t>
      </w:r>
      <w:r w:rsidRPr="00354A1D">
        <w:rPr>
          <w:rFonts w:ascii="Times New Roman" w:hAnsi="Times New Roman" w:cs="Times New Roman"/>
          <w:sz w:val="28"/>
          <w:szCs w:val="28"/>
          <w:lang w:val="en-US"/>
        </w:rPr>
        <w:br/>
        <w:t>6) there is no incentive to work better;</w:t>
      </w:r>
      <w:r w:rsidRPr="00354A1D">
        <w:rPr>
          <w:rFonts w:ascii="Times New Roman" w:hAnsi="Times New Roman" w:cs="Times New Roman"/>
          <w:sz w:val="28"/>
          <w:szCs w:val="28"/>
          <w:lang w:val="en-US"/>
        </w:rPr>
        <w:br/>
        <w:t>7) there are no standards;</w:t>
      </w:r>
      <w:r w:rsidRPr="00354A1D">
        <w:rPr>
          <w:rFonts w:ascii="Times New Roman" w:hAnsi="Times New Roman" w:cs="Times New Roman"/>
          <w:sz w:val="28"/>
          <w:szCs w:val="28"/>
          <w:lang w:val="en-US"/>
        </w:rPr>
        <w:br/>
        <w:t>8) personal security;</w:t>
      </w:r>
      <w:r w:rsidRPr="00354A1D">
        <w:rPr>
          <w:rFonts w:ascii="Times New Roman" w:hAnsi="Times New Roman" w:cs="Times New Roman"/>
          <w:sz w:val="28"/>
          <w:szCs w:val="28"/>
          <w:lang w:val="en-US"/>
        </w:rPr>
        <w:br/>
        <w:t>9) I am here does not mean anything;</w:t>
      </w:r>
      <w:r w:rsidRPr="00354A1D">
        <w:rPr>
          <w:rFonts w:ascii="Times New Roman" w:hAnsi="Times New Roman" w:cs="Times New Roman"/>
          <w:sz w:val="28"/>
          <w:szCs w:val="28"/>
          <w:lang w:val="en-US"/>
        </w:rPr>
        <w:br/>
        <w:t>10) computer system often breaks down;</w:t>
      </w:r>
      <w:r w:rsidRPr="00354A1D">
        <w:rPr>
          <w:rFonts w:ascii="Times New Roman" w:hAnsi="Times New Roman" w:cs="Times New Roman"/>
          <w:sz w:val="28"/>
          <w:szCs w:val="28"/>
          <w:lang w:val="en-US"/>
        </w:rPr>
        <w:br/>
        <w:t>11) too many vacancies - I can not go on vacation when I want to;</w:t>
      </w:r>
      <w:r w:rsidRPr="00354A1D">
        <w:rPr>
          <w:rFonts w:ascii="Times New Roman" w:hAnsi="Times New Roman" w:cs="Times New Roman"/>
          <w:sz w:val="28"/>
          <w:szCs w:val="28"/>
          <w:lang w:val="en-US"/>
        </w:rPr>
        <w:br/>
        <w:t>12) a bad design of the cash register;</w:t>
      </w:r>
      <w:r w:rsidRPr="00354A1D">
        <w:rPr>
          <w:rFonts w:ascii="Times New Roman" w:hAnsi="Times New Roman" w:cs="Times New Roman"/>
          <w:sz w:val="28"/>
          <w:szCs w:val="28"/>
          <w:lang w:val="en-US"/>
        </w:rPr>
        <w:br/>
        <w:t>13) does not pay for the work;</w:t>
      </w:r>
      <w:r w:rsidRPr="00354A1D">
        <w:rPr>
          <w:rFonts w:ascii="Times New Roman" w:hAnsi="Times New Roman" w:cs="Times New Roman"/>
          <w:sz w:val="28"/>
          <w:szCs w:val="28"/>
          <w:lang w:val="en-US"/>
        </w:rPr>
        <w:br/>
        <w:t>14) colleagues who smoke;</w:t>
      </w:r>
      <w:r w:rsidRPr="00354A1D">
        <w:rPr>
          <w:rFonts w:ascii="Times New Roman" w:hAnsi="Times New Roman" w:cs="Times New Roman"/>
          <w:sz w:val="28"/>
          <w:szCs w:val="28"/>
          <w:lang w:val="en-US"/>
        </w:rPr>
        <w:br/>
        <w:t>15) delayed the flow of information;</w:t>
      </w:r>
      <w:r w:rsidRPr="00354A1D">
        <w:rPr>
          <w:rFonts w:ascii="Times New Roman" w:hAnsi="Times New Roman" w:cs="Times New Roman"/>
          <w:sz w:val="28"/>
          <w:szCs w:val="28"/>
          <w:lang w:val="en-US"/>
        </w:rPr>
        <w:br/>
        <w:t>Note that the chart Pareto has turned out as a result.</w:t>
      </w:r>
      <w:r w:rsidRPr="00354A1D">
        <w:rPr>
          <w:rFonts w:ascii="Times New Roman" w:hAnsi="Times New Roman" w:cs="Times New Roman"/>
          <w:sz w:val="28"/>
          <w:szCs w:val="28"/>
          <w:lang w:val="en-US"/>
        </w:rPr>
        <w:br/>
        <w:t>According to the above data it is clear that two main factors are:</w:t>
      </w:r>
      <w:r w:rsidRPr="00354A1D">
        <w:rPr>
          <w:rFonts w:ascii="Times New Roman" w:hAnsi="Times New Roman" w:cs="Times New Roman"/>
          <w:sz w:val="28"/>
          <w:szCs w:val="28"/>
          <w:lang w:val="en-US"/>
        </w:rPr>
        <w:br/>
        <w:t> - I'm here does not mean anything;</w:t>
      </w:r>
      <w:r w:rsidRPr="00354A1D">
        <w:rPr>
          <w:rFonts w:ascii="Times New Roman" w:hAnsi="Times New Roman" w:cs="Times New Roman"/>
          <w:sz w:val="28"/>
          <w:szCs w:val="28"/>
          <w:lang w:val="en-US"/>
        </w:rPr>
        <w:br/>
        <w:t>-No standards.</w:t>
      </w:r>
      <w:r w:rsidRPr="00354A1D">
        <w:rPr>
          <w:rFonts w:ascii="Times New Roman" w:hAnsi="Times New Roman" w:cs="Times New Roman"/>
          <w:sz w:val="28"/>
          <w:szCs w:val="28"/>
          <w:lang w:val="en-US"/>
        </w:rPr>
        <w:br/>
        <w:t xml:space="preserve">The results reported by the leadership, and it was the beginning of discussions between the staff and the manager as to why there were such problems and how to </w:t>
      </w:r>
      <w:r w:rsidRPr="00354A1D">
        <w:rPr>
          <w:rFonts w:ascii="Times New Roman" w:hAnsi="Times New Roman" w:cs="Times New Roman"/>
          <w:sz w:val="28"/>
          <w:szCs w:val="28"/>
          <w:lang w:val="en-US"/>
        </w:rPr>
        <w:lastRenderedPageBreak/>
        <w:t>fix them.</w:t>
      </w:r>
      <w:r w:rsidRPr="00354A1D">
        <w:rPr>
          <w:rFonts w:ascii="Times New Roman" w:hAnsi="Times New Roman" w:cs="Times New Roman"/>
          <w:sz w:val="28"/>
          <w:szCs w:val="28"/>
          <w:lang w:val="en-US"/>
        </w:rPr>
        <w:br/>
      </w:r>
    </w:p>
    <w:p w:rsidR="00427E0C" w:rsidRPr="00354A1D" w:rsidRDefault="00793B78" w:rsidP="00427E0C">
      <w:pPr>
        <w:spacing w:after="0" w:line="240" w:lineRule="auto"/>
        <w:rPr>
          <w:rFonts w:ascii="Times New Roman" w:hAnsi="Times New Roman" w:cs="Times New Roman"/>
          <w:sz w:val="28"/>
          <w:szCs w:val="28"/>
          <w:lang w:val="en-US"/>
        </w:rPr>
      </w:pPr>
      <w:r w:rsidRPr="00354A1D">
        <w:rPr>
          <w:rFonts w:ascii="Times New Roman" w:hAnsi="Times New Roman" w:cs="Times New Roman"/>
          <w:b/>
          <w:sz w:val="28"/>
          <w:szCs w:val="28"/>
          <w:lang w:val="en-US"/>
        </w:rPr>
        <w:t>List and types of homework:</w:t>
      </w:r>
      <w:r w:rsidRPr="00354A1D">
        <w:rPr>
          <w:rFonts w:ascii="Times New Roman" w:hAnsi="Times New Roman" w:cs="Times New Roman"/>
          <w:b/>
          <w:sz w:val="28"/>
          <w:szCs w:val="28"/>
          <w:lang w:val="en-US"/>
        </w:rPr>
        <w:br/>
      </w:r>
      <w:r w:rsidRPr="00354A1D">
        <w:rPr>
          <w:rFonts w:ascii="Times New Roman" w:hAnsi="Times New Roman" w:cs="Times New Roman"/>
          <w:sz w:val="28"/>
          <w:szCs w:val="28"/>
          <w:lang w:val="en-US"/>
        </w:rPr>
        <w:t>1. The method of sociological survey, or brainstorming sessions to identify the most important factors that determine the quality of life of citizens in the city of Shymkent.</w:t>
      </w:r>
      <w:r w:rsidRPr="00354A1D">
        <w:rPr>
          <w:rFonts w:ascii="Times New Roman" w:hAnsi="Times New Roman" w:cs="Times New Roman"/>
          <w:sz w:val="28"/>
          <w:szCs w:val="28"/>
          <w:lang w:val="en-US"/>
        </w:rPr>
        <w:br/>
        <w:t>2. Keep voting data into the table</w:t>
      </w:r>
      <w:r w:rsidRPr="00354A1D">
        <w:rPr>
          <w:rFonts w:ascii="Times New Roman" w:hAnsi="Times New Roman" w:cs="Times New Roman"/>
          <w:sz w:val="28"/>
          <w:szCs w:val="28"/>
          <w:lang w:val="en-US"/>
        </w:rPr>
        <w:br/>
        <w:t>3. Construct a Pareto chart.</w:t>
      </w:r>
      <w:r w:rsidRPr="00354A1D">
        <w:rPr>
          <w:rFonts w:ascii="Times New Roman" w:hAnsi="Times New Roman" w:cs="Times New Roman"/>
          <w:sz w:val="28"/>
          <w:szCs w:val="28"/>
          <w:lang w:val="en-US"/>
        </w:rPr>
        <w:br/>
        <w:t>4. Suggest your ideas to correct deficiencies.</w:t>
      </w:r>
      <w:r w:rsidRPr="00354A1D">
        <w:rPr>
          <w:rFonts w:ascii="Times New Roman" w:hAnsi="Times New Roman" w:cs="Times New Roman"/>
          <w:sz w:val="28"/>
          <w:szCs w:val="28"/>
          <w:lang w:val="en-US"/>
        </w:rPr>
        <w:br/>
      </w:r>
      <w:r w:rsidRPr="00354A1D">
        <w:rPr>
          <w:rFonts w:ascii="Times New Roman" w:hAnsi="Times New Roman" w:cs="Times New Roman"/>
          <w:b/>
          <w:sz w:val="28"/>
          <w:szCs w:val="28"/>
          <w:lang w:val="en-US"/>
        </w:rPr>
        <w:t>Control questions:</w:t>
      </w:r>
      <w:r w:rsidRPr="00354A1D">
        <w:rPr>
          <w:rFonts w:ascii="Times New Roman" w:hAnsi="Times New Roman" w:cs="Times New Roman"/>
          <w:b/>
          <w:sz w:val="28"/>
          <w:szCs w:val="28"/>
          <w:lang w:val="en-US"/>
        </w:rPr>
        <w:br/>
      </w:r>
      <w:r w:rsidRPr="00354A1D">
        <w:rPr>
          <w:rFonts w:ascii="Times New Roman" w:hAnsi="Times New Roman" w:cs="Times New Roman"/>
          <w:sz w:val="28"/>
          <w:szCs w:val="28"/>
          <w:lang w:val="en-US"/>
        </w:rPr>
        <w:t>1. Describe the nominal group technique</w:t>
      </w:r>
      <w:r w:rsidRPr="00354A1D">
        <w:rPr>
          <w:rFonts w:ascii="Times New Roman" w:hAnsi="Times New Roman" w:cs="Times New Roman"/>
          <w:sz w:val="28"/>
          <w:szCs w:val="28"/>
          <w:lang w:val="en-US"/>
        </w:rPr>
        <w:br/>
        <w:t>2. What is the ranking to prioritize and vote on the list of reasons?</w:t>
      </w:r>
      <w:r w:rsidRPr="00354A1D">
        <w:rPr>
          <w:rFonts w:ascii="Times New Roman" w:hAnsi="Times New Roman" w:cs="Times New Roman"/>
          <w:sz w:val="28"/>
          <w:szCs w:val="28"/>
          <w:lang w:val="en-US"/>
        </w:rPr>
        <w:br/>
        <w:t>3. What are the characteristics of the method of brainstorming?</w:t>
      </w:r>
      <w:r w:rsidRPr="00354A1D">
        <w:rPr>
          <w:rFonts w:ascii="Times New Roman" w:hAnsi="Times New Roman" w:cs="Times New Roman"/>
          <w:sz w:val="28"/>
          <w:szCs w:val="28"/>
          <w:lang w:val="en-US"/>
        </w:rPr>
        <w:br/>
        <w:t>4. How to use the chart "fishbone" or survey of consumers in the ranking?</w:t>
      </w:r>
      <w:r w:rsidRPr="00354A1D">
        <w:rPr>
          <w:rFonts w:ascii="Times New Roman" w:hAnsi="Times New Roman" w:cs="Times New Roman"/>
          <w:sz w:val="28"/>
          <w:szCs w:val="28"/>
          <w:lang w:val="en-US"/>
        </w:rPr>
        <w:br/>
        <w:t>5. What is the number of people working with a list of reasons?</w:t>
      </w:r>
      <w:r w:rsidRPr="00354A1D">
        <w:rPr>
          <w:rFonts w:ascii="Times New Roman" w:hAnsi="Times New Roman" w:cs="Times New Roman"/>
          <w:sz w:val="28"/>
          <w:szCs w:val="28"/>
          <w:lang w:val="en-US"/>
        </w:rPr>
        <w:br/>
      </w:r>
      <w:r w:rsidRPr="00354A1D">
        <w:rPr>
          <w:rFonts w:ascii="Times New Roman" w:hAnsi="Times New Roman" w:cs="Times New Roman"/>
          <w:b/>
          <w:sz w:val="28"/>
          <w:szCs w:val="28"/>
          <w:lang w:val="en-US"/>
        </w:rPr>
        <w:t xml:space="preserve">Assignments for </w:t>
      </w:r>
      <w:r w:rsidR="00427E0C" w:rsidRPr="00354A1D">
        <w:rPr>
          <w:rFonts w:ascii="Times New Roman" w:hAnsi="Times New Roman" w:cs="Times New Roman"/>
          <w:b/>
          <w:sz w:val="28"/>
          <w:szCs w:val="28"/>
          <w:lang w:val="en-US"/>
        </w:rPr>
        <w:t>SIW</w:t>
      </w:r>
      <w:r w:rsidRPr="00354A1D">
        <w:rPr>
          <w:rFonts w:ascii="Times New Roman" w:hAnsi="Times New Roman" w:cs="Times New Roman"/>
          <w:b/>
          <w:sz w:val="28"/>
          <w:szCs w:val="28"/>
          <w:lang w:val="en-US"/>
        </w:rPr>
        <w:br/>
      </w:r>
      <w:r w:rsidRPr="00354A1D">
        <w:rPr>
          <w:rFonts w:ascii="Times New Roman" w:hAnsi="Times New Roman" w:cs="Times New Roman"/>
          <w:sz w:val="28"/>
          <w:szCs w:val="28"/>
          <w:lang w:val="en-US"/>
        </w:rPr>
        <w:t>The following considerations regarding the quality of life of citizens (views can be changed or offer their views)</w:t>
      </w:r>
      <w:r w:rsidRPr="00354A1D">
        <w:rPr>
          <w:rFonts w:ascii="Times New Roman" w:hAnsi="Times New Roman" w:cs="Times New Roman"/>
          <w:sz w:val="28"/>
          <w:szCs w:val="28"/>
          <w:lang w:val="en-US"/>
        </w:rPr>
        <w:br/>
        <w:t>I. option (simple)</w:t>
      </w:r>
      <w:r w:rsidRPr="00354A1D">
        <w:rPr>
          <w:rFonts w:ascii="Times New Roman" w:hAnsi="Times New Roman" w:cs="Times New Roman"/>
          <w:sz w:val="28"/>
          <w:szCs w:val="28"/>
          <w:lang w:val="en-US"/>
        </w:rPr>
        <w:br/>
        <w:t>1) Health</w:t>
      </w:r>
      <w:r w:rsidRPr="00354A1D">
        <w:rPr>
          <w:rFonts w:ascii="Times New Roman" w:hAnsi="Times New Roman" w:cs="Times New Roman"/>
          <w:sz w:val="28"/>
          <w:szCs w:val="28"/>
          <w:lang w:val="en-US"/>
        </w:rPr>
        <w:br/>
        <w:t>2) income</w:t>
      </w:r>
      <w:r w:rsidRPr="00354A1D">
        <w:rPr>
          <w:rFonts w:ascii="Times New Roman" w:hAnsi="Times New Roman" w:cs="Times New Roman"/>
          <w:sz w:val="28"/>
          <w:szCs w:val="28"/>
          <w:lang w:val="en-US"/>
        </w:rPr>
        <w:br/>
        <w:t>3) family happiness</w:t>
      </w:r>
      <w:r w:rsidRPr="00354A1D">
        <w:rPr>
          <w:rFonts w:ascii="Times New Roman" w:hAnsi="Times New Roman" w:cs="Times New Roman"/>
          <w:sz w:val="28"/>
          <w:szCs w:val="28"/>
          <w:lang w:val="en-US"/>
        </w:rPr>
        <w:br/>
        <w:t>4) housing</w:t>
      </w:r>
      <w:r w:rsidRPr="00354A1D">
        <w:rPr>
          <w:rFonts w:ascii="Times New Roman" w:hAnsi="Times New Roman" w:cs="Times New Roman"/>
          <w:sz w:val="28"/>
          <w:szCs w:val="28"/>
          <w:lang w:val="en-US"/>
        </w:rPr>
        <w:br/>
        <w:t>5) the level of the quality of education</w:t>
      </w:r>
      <w:r w:rsidRPr="00354A1D">
        <w:rPr>
          <w:rFonts w:ascii="Times New Roman" w:hAnsi="Times New Roman" w:cs="Times New Roman"/>
          <w:sz w:val="28"/>
          <w:szCs w:val="28"/>
          <w:lang w:val="en-US"/>
        </w:rPr>
        <w:br/>
        <w:t>6) peace of mind</w:t>
      </w:r>
      <w:r w:rsidRPr="00354A1D">
        <w:rPr>
          <w:rFonts w:ascii="Times New Roman" w:hAnsi="Times New Roman" w:cs="Times New Roman"/>
          <w:sz w:val="28"/>
          <w:szCs w:val="28"/>
          <w:lang w:val="en-US"/>
        </w:rPr>
        <w:br/>
        <w:t>II. option (medium difficulty)</w:t>
      </w:r>
      <w:r w:rsidRPr="00354A1D">
        <w:rPr>
          <w:rFonts w:ascii="Times New Roman" w:hAnsi="Times New Roman" w:cs="Times New Roman"/>
          <w:sz w:val="28"/>
          <w:szCs w:val="28"/>
          <w:lang w:val="en-US"/>
        </w:rPr>
        <w:br/>
        <w:t>7) the independence and freedom</w:t>
      </w:r>
      <w:r w:rsidRPr="00354A1D">
        <w:rPr>
          <w:rFonts w:ascii="Times New Roman" w:hAnsi="Times New Roman" w:cs="Times New Roman"/>
          <w:sz w:val="28"/>
          <w:szCs w:val="28"/>
          <w:lang w:val="en-US"/>
        </w:rPr>
        <w:br/>
        <w:t>8) Respect for others</w:t>
      </w:r>
      <w:r w:rsidRPr="00354A1D">
        <w:rPr>
          <w:rFonts w:ascii="Times New Roman" w:hAnsi="Times New Roman" w:cs="Times New Roman"/>
          <w:sz w:val="28"/>
          <w:szCs w:val="28"/>
          <w:lang w:val="en-US"/>
        </w:rPr>
        <w:br/>
        <w:t>9) job security</w:t>
      </w:r>
      <w:r w:rsidRPr="00354A1D">
        <w:rPr>
          <w:rFonts w:ascii="Times New Roman" w:hAnsi="Times New Roman" w:cs="Times New Roman"/>
          <w:sz w:val="28"/>
          <w:szCs w:val="28"/>
          <w:lang w:val="en-US"/>
        </w:rPr>
        <w:br/>
        <w:t>10) the quality of care</w:t>
      </w:r>
      <w:r w:rsidRPr="00354A1D">
        <w:rPr>
          <w:rFonts w:ascii="Times New Roman" w:hAnsi="Times New Roman" w:cs="Times New Roman"/>
          <w:sz w:val="28"/>
          <w:szCs w:val="28"/>
          <w:lang w:val="en-US"/>
        </w:rPr>
        <w:br/>
        <w:t>11) confidence in the future</w:t>
      </w:r>
      <w:r w:rsidRPr="00354A1D">
        <w:rPr>
          <w:rFonts w:ascii="Times New Roman" w:hAnsi="Times New Roman" w:cs="Times New Roman"/>
          <w:sz w:val="28"/>
          <w:szCs w:val="28"/>
          <w:lang w:val="en-US"/>
        </w:rPr>
        <w:br/>
        <w:t>12) environmental conditions</w:t>
      </w:r>
      <w:r w:rsidRPr="00354A1D">
        <w:rPr>
          <w:rFonts w:ascii="Times New Roman" w:hAnsi="Times New Roman" w:cs="Times New Roman"/>
          <w:sz w:val="28"/>
          <w:szCs w:val="28"/>
          <w:lang w:val="en-US"/>
        </w:rPr>
        <w:br/>
        <w:t>III. option (complex)</w:t>
      </w:r>
      <w:r w:rsidRPr="00354A1D">
        <w:rPr>
          <w:rFonts w:ascii="Times New Roman" w:hAnsi="Times New Roman" w:cs="Times New Roman"/>
          <w:sz w:val="28"/>
          <w:szCs w:val="28"/>
          <w:lang w:val="en-US"/>
        </w:rPr>
        <w:br/>
        <w:t>13) Leisure and Entertainment</w:t>
      </w:r>
      <w:r w:rsidRPr="00354A1D">
        <w:rPr>
          <w:rFonts w:ascii="Times New Roman" w:hAnsi="Times New Roman" w:cs="Times New Roman"/>
          <w:sz w:val="28"/>
          <w:szCs w:val="28"/>
          <w:lang w:val="en-US"/>
        </w:rPr>
        <w:br/>
        <w:t>14) protection against criminal attacks.</w:t>
      </w:r>
      <w:r w:rsidRPr="00354A1D">
        <w:rPr>
          <w:rFonts w:ascii="Times New Roman" w:hAnsi="Times New Roman" w:cs="Times New Roman"/>
          <w:sz w:val="28"/>
          <w:szCs w:val="28"/>
          <w:lang w:val="en-US"/>
        </w:rPr>
        <w:br/>
        <w:t>15) comfortable city</w:t>
      </w:r>
      <w:r w:rsidRPr="00354A1D">
        <w:rPr>
          <w:rFonts w:ascii="Times New Roman" w:hAnsi="Times New Roman" w:cs="Times New Roman"/>
          <w:sz w:val="28"/>
          <w:szCs w:val="28"/>
          <w:lang w:val="en-US"/>
        </w:rPr>
        <w:br/>
        <w:t>16) power</w:t>
      </w:r>
      <w:r w:rsidRPr="00354A1D">
        <w:rPr>
          <w:rFonts w:ascii="Times New Roman" w:hAnsi="Times New Roman" w:cs="Times New Roman"/>
          <w:sz w:val="28"/>
          <w:szCs w:val="28"/>
          <w:lang w:val="en-US"/>
        </w:rPr>
        <w:br/>
        <w:t>17) religious beliefs</w:t>
      </w:r>
      <w:r w:rsidRPr="00354A1D">
        <w:rPr>
          <w:rFonts w:ascii="Times New Roman" w:hAnsi="Times New Roman" w:cs="Times New Roman"/>
          <w:sz w:val="28"/>
          <w:szCs w:val="28"/>
          <w:lang w:val="en-US"/>
        </w:rPr>
        <w:br/>
        <w:t>18) peace and harmony in society.</w:t>
      </w:r>
      <w:r w:rsidRPr="00354A1D">
        <w:rPr>
          <w:rFonts w:ascii="Times New Roman" w:hAnsi="Times New Roman" w:cs="Times New Roman"/>
          <w:sz w:val="28"/>
          <w:szCs w:val="28"/>
          <w:lang w:val="en-US"/>
        </w:rPr>
        <w:br/>
        <w:t>Note - if you take the number of considerations that must be evaluated, taking the number of points equal to the number of reasons.</w:t>
      </w:r>
      <w:r w:rsidRPr="00354A1D">
        <w:rPr>
          <w:rFonts w:ascii="Times New Roman" w:hAnsi="Times New Roman" w:cs="Times New Roman"/>
          <w:sz w:val="28"/>
          <w:szCs w:val="28"/>
          <w:lang w:val="en-US"/>
        </w:rPr>
        <w:br/>
        <w:t xml:space="preserve">Analyze the quality of service in public transport, in the library, student cafeteria and analysis of the quality of the educational process, etc. Give proposals to </w:t>
      </w:r>
      <w:r w:rsidRPr="00354A1D">
        <w:rPr>
          <w:rFonts w:ascii="Times New Roman" w:hAnsi="Times New Roman" w:cs="Times New Roman"/>
          <w:sz w:val="28"/>
          <w:szCs w:val="28"/>
          <w:lang w:val="en-US"/>
        </w:rPr>
        <w:lastRenderedPageBreak/>
        <w:t>resolve inconsistencies.</w:t>
      </w:r>
      <w:r w:rsidRPr="00354A1D">
        <w:rPr>
          <w:rFonts w:ascii="Times New Roman" w:hAnsi="Times New Roman" w:cs="Times New Roman"/>
          <w:sz w:val="28"/>
          <w:szCs w:val="28"/>
          <w:lang w:val="en-US"/>
        </w:rPr>
        <w:br/>
      </w:r>
    </w:p>
    <w:p w:rsidR="00793B78" w:rsidRPr="00354A1D" w:rsidRDefault="00793B78" w:rsidP="00427E0C">
      <w:pPr>
        <w:spacing w:after="0" w:line="240" w:lineRule="auto"/>
        <w:rPr>
          <w:rFonts w:ascii="Times New Roman" w:hAnsi="Times New Roman" w:cs="Times New Roman"/>
          <w:b/>
          <w:sz w:val="28"/>
          <w:szCs w:val="28"/>
          <w:lang w:val="en-US"/>
        </w:rPr>
      </w:pPr>
      <w:r w:rsidRPr="00354A1D">
        <w:rPr>
          <w:rFonts w:ascii="Times New Roman" w:hAnsi="Times New Roman" w:cs="Times New Roman"/>
          <w:b/>
          <w:sz w:val="28"/>
          <w:szCs w:val="28"/>
          <w:lang w:val="en-US"/>
        </w:rPr>
        <w:t>Recommended reading:</w:t>
      </w:r>
      <w:r w:rsidRPr="00354A1D">
        <w:rPr>
          <w:rFonts w:ascii="Times New Roman" w:hAnsi="Times New Roman" w:cs="Times New Roman"/>
          <w:b/>
          <w:sz w:val="28"/>
          <w:szCs w:val="28"/>
          <w:lang w:val="en-US"/>
        </w:rPr>
        <w:br/>
        <w:t>Main literature</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1. Basovskiĭ LE Protasov VB Quality Management: Textbook - M: INFRA - M, 2005 - 212c</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2. Mishin VM Quality Management: Textbook for high schools -M: - UNITY - DANA 2006-487s.</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3. Standardization and product quality control; Textbook for high schools. Pod.red. VA Schwander. M: - UNITY - DANA 2006-487s</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4. Quality Management; Textbook for high schools. Pod.red SD Ilyenkov - M: Banks and exchanges, UNITY, 2005- 199s</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5. Fomin VM Qualimetry. Quality control. Certification. Lecture course. - M: EKMOS 2007-320s</w:t>
      </w:r>
    </w:p>
    <w:p w:rsidR="00427E0C" w:rsidRPr="00427E0C" w:rsidRDefault="00427E0C" w:rsidP="00427E0C">
      <w:pPr>
        <w:tabs>
          <w:tab w:val="left" w:pos="180"/>
        </w:tabs>
        <w:spacing w:after="0" w:line="240" w:lineRule="auto"/>
        <w:ind w:right="207" w:firstLine="142"/>
        <w:jc w:val="both"/>
        <w:rPr>
          <w:rFonts w:ascii="Times New Roman" w:hAnsi="Times New Roman" w:cs="Times New Roman"/>
          <w:b/>
          <w:sz w:val="28"/>
          <w:szCs w:val="28"/>
          <w:lang w:val="en-US"/>
        </w:rPr>
      </w:pPr>
      <w:r w:rsidRPr="00427E0C">
        <w:rPr>
          <w:rFonts w:ascii="Times New Roman" w:hAnsi="Times New Roman" w:cs="Times New Roman"/>
          <w:b/>
          <w:sz w:val="28"/>
          <w:szCs w:val="28"/>
          <w:lang w:val="en-US"/>
        </w:rPr>
        <w:t>additional literature</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6. Nikiforov AD and other engineering methods for quality assurance in mechanical engineering: Textbook - M: Publishing House standards. 1987-384s</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7. Ogvozdin VY Quality Management. Fundamentals of Theory and Practice. Textbook - M: Business and service. 1999-639s</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8. VV Okretilov Quality Management. Textbook for high schools second izd.Dop and pererab.- M: Publishing house VZPI, 1992-255s</w:t>
      </w:r>
    </w:p>
    <w:p w:rsidR="00427E0C" w:rsidRP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sz w:val="28"/>
          <w:szCs w:val="28"/>
          <w:lang w:val="en-US"/>
        </w:rPr>
        <w:t>9. Robertson A. Quality Management. Trans. from English. - Moscow: Progress 1974-253s</w:t>
      </w:r>
    </w:p>
    <w:p w:rsidR="00427E0C" w:rsidRDefault="00427E0C" w:rsidP="00427E0C">
      <w:pPr>
        <w:tabs>
          <w:tab w:val="left" w:pos="180"/>
        </w:tabs>
        <w:spacing w:after="0" w:line="240" w:lineRule="auto"/>
        <w:ind w:right="207" w:firstLine="142"/>
        <w:jc w:val="both"/>
        <w:rPr>
          <w:rFonts w:ascii="Times New Roman" w:hAnsi="Times New Roman" w:cs="Times New Roman"/>
          <w:b/>
          <w:sz w:val="28"/>
          <w:szCs w:val="28"/>
          <w:lang w:val="en-US"/>
        </w:rPr>
      </w:pPr>
    </w:p>
    <w:p w:rsid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r w:rsidRPr="00427E0C">
        <w:rPr>
          <w:rFonts w:ascii="Times New Roman" w:hAnsi="Times New Roman" w:cs="Times New Roman"/>
          <w:b/>
          <w:sz w:val="28"/>
          <w:szCs w:val="28"/>
          <w:lang w:val="en-US"/>
        </w:rPr>
        <w:t>Reporting Form According</w:t>
      </w:r>
      <w:r w:rsidRPr="00427E0C">
        <w:rPr>
          <w:rFonts w:ascii="Times New Roman" w:hAnsi="Times New Roman" w:cs="Times New Roman"/>
          <w:sz w:val="28"/>
          <w:szCs w:val="28"/>
          <w:lang w:val="en-US"/>
        </w:rPr>
        <w:t xml:space="preserve"> to the selected job to rank priorities and vote on the reasons list, take the form of tabular data.</w:t>
      </w:r>
    </w:p>
    <w:p w:rsid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p>
    <w:p w:rsidR="00427E0C" w:rsidRDefault="00427E0C" w:rsidP="00427E0C">
      <w:pPr>
        <w:tabs>
          <w:tab w:val="left" w:pos="180"/>
        </w:tabs>
        <w:spacing w:after="0" w:line="240" w:lineRule="auto"/>
        <w:ind w:right="207" w:firstLine="142"/>
        <w:jc w:val="both"/>
        <w:rPr>
          <w:rFonts w:ascii="Times New Roman" w:hAnsi="Times New Roman" w:cs="Times New Roman"/>
          <w:sz w:val="28"/>
          <w:szCs w:val="28"/>
          <w:lang w:val="en-US"/>
        </w:rPr>
      </w:pPr>
    </w:p>
    <w:p w:rsidR="00980DDA" w:rsidRPr="00282CE1" w:rsidRDefault="00980DDA" w:rsidP="00427E0C">
      <w:pPr>
        <w:tabs>
          <w:tab w:val="left" w:pos="180"/>
        </w:tabs>
        <w:spacing w:after="0" w:line="240" w:lineRule="auto"/>
        <w:ind w:right="207" w:firstLine="142"/>
        <w:jc w:val="center"/>
        <w:rPr>
          <w:rFonts w:ascii="Times New Roman" w:hAnsi="Times New Roman" w:cs="Times New Roman"/>
          <w:sz w:val="28"/>
          <w:lang w:val="kk-KZ"/>
        </w:rPr>
      </w:pPr>
      <w:r w:rsidRPr="00282CE1">
        <w:rPr>
          <w:rFonts w:ascii="Times New Roman" w:hAnsi="Times New Roman" w:cs="Times New Roman"/>
          <w:b/>
          <w:sz w:val="28"/>
          <w:lang w:val="en-US"/>
        </w:rPr>
        <w:t>Practical classes № 2</w:t>
      </w:r>
    </w:p>
    <w:p w:rsidR="00980DDA" w:rsidRPr="00282CE1" w:rsidRDefault="00980DDA" w:rsidP="00282CE1">
      <w:pPr>
        <w:spacing w:after="0" w:line="240" w:lineRule="auto"/>
        <w:rPr>
          <w:rFonts w:ascii="Times New Roman" w:hAnsi="Times New Roman" w:cs="Times New Roman"/>
          <w:sz w:val="28"/>
          <w:lang w:val="kk-KZ"/>
        </w:rPr>
      </w:pPr>
    </w:p>
    <w:p w:rsidR="00A9350D" w:rsidRPr="00282CE1" w:rsidRDefault="00980DDA" w:rsidP="00282CE1">
      <w:pPr>
        <w:spacing w:after="0" w:line="240" w:lineRule="auto"/>
        <w:ind w:firstLine="709"/>
        <w:rPr>
          <w:rFonts w:ascii="Times New Roman" w:hAnsi="Times New Roman" w:cs="Times New Roman"/>
          <w:sz w:val="28"/>
          <w:szCs w:val="28"/>
          <w:lang w:val="kk-KZ"/>
        </w:rPr>
      </w:pPr>
      <w:r w:rsidRPr="00282CE1">
        <w:rPr>
          <w:rFonts w:ascii="Times New Roman" w:hAnsi="Times New Roman" w:cs="Times New Roman"/>
          <w:b/>
          <w:sz w:val="28"/>
          <w:szCs w:val="28"/>
          <w:lang w:val="en-US"/>
        </w:rPr>
        <w:t>Topic sessions</w:t>
      </w:r>
      <w:r w:rsidRPr="00282CE1">
        <w:rPr>
          <w:rFonts w:ascii="Times New Roman" w:hAnsi="Times New Roman" w:cs="Times New Roman"/>
          <w:sz w:val="28"/>
          <w:szCs w:val="28"/>
          <w:lang w:val="en-US"/>
        </w:rPr>
        <w:t>: Analysis of the quality of products</w:t>
      </w:r>
    </w:p>
    <w:p w:rsidR="00282CE1" w:rsidRDefault="00282CE1" w:rsidP="00282CE1">
      <w:pPr>
        <w:spacing w:after="0" w:line="240" w:lineRule="auto"/>
        <w:ind w:right="-57" w:firstLine="709"/>
        <w:rPr>
          <w:rFonts w:ascii="Times New Roman" w:hAnsi="Times New Roman" w:cs="Times New Roman"/>
          <w:b/>
          <w:sz w:val="28"/>
          <w:szCs w:val="28"/>
          <w:lang w:val="kk-KZ"/>
        </w:rPr>
      </w:pPr>
    </w:p>
    <w:p w:rsidR="00980DDA" w:rsidRPr="00282CE1" w:rsidRDefault="00B73CC0" w:rsidP="00282CE1">
      <w:pPr>
        <w:spacing w:after="0" w:line="240" w:lineRule="auto"/>
        <w:ind w:right="-57" w:firstLine="709"/>
        <w:rPr>
          <w:rFonts w:ascii="Times New Roman" w:hAnsi="Times New Roman" w:cs="Times New Roman"/>
          <w:b/>
          <w:sz w:val="28"/>
          <w:szCs w:val="28"/>
          <w:lang w:val="kk-KZ"/>
        </w:rPr>
      </w:pPr>
      <w:r w:rsidRPr="00282CE1">
        <w:rPr>
          <w:rFonts w:ascii="Times New Roman" w:hAnsi="Times New Roman" w:cs="Times New Roman"/>
          <w:b/>
          <w:sz w:val="28"/>
          <w:szCs w:val="28"/>
          <w:lang w:val="kk-KZ"/>
        </w:rPr>
        <w:t>Lesson plan:</w:t>
      </w:r>
    </w:p>
    <w:p w:rsidR="00980DDA" w:rsidRPr="00282CE1" w:rsidRDefault="00980DDA" w:rsidP="00282CE1">
      <w:pPr>
        <w:spacing w:after="0" w:line="240" w:lineRule="auto"/>
        <w:ind w:firstLine="709"/>
        <w:rPr>
          <w:rFonts w:ascii="Times New Roman" w:hAnsi="Times New Roman" w:cs="Times New Roman"/>
          <w:sz w:val="28"/>
          <w:szCs w:val="28"/>
          <w:lang w:val="kk-KZ"/>
        </w:rPr>
      </w:pPr>
      <w:r w:rsidRPr="00282CE1">
        <w:rPr>
          <w:rFonts w:ascii="Times New Roman" w:hAnsi="Times New Roman" w:cs="Times New Roman"/>
          <w:sz w:val="28"/>
          <w:szCs w:val="28"/>
          <w:lang w:val="kk-KZ"/>
        </w:rPr>
        <w:t>1. Study of the sociological method of examination</w:t>
      </w:r>
    </w:p>
    <w:p w:rsidR="00980DDA" w:rsidRPr="00282CE1" w:rsidRDefault="00980DDA" w:rsidP="00282CE1">
      <w:pPr>
        <w:spacing w:after="0" w:line="240" w:lineRule="auto"/>
        <w:ind w:firstLine="709"/>
        <w:rPr>
          <w:rFonts w:ascii="Times New Roman" w:hAnsi="Times New Roman" w:cs="Times New Roman"/>
          <w:sz w:val="28"/>
          <w:szCs w:val="28"/>
          <w:lang w:val="kk-KZ"/>
        </w:rPr>
      </w:pPr>
      <w:r w:rsidRPr="00282CE1">
        <w:rPr>
          <w:rFonts w:ascii="Times New Roman" w:hAnsi="Times New Roman" w:cs="Times New Roman"/>
          <w:sz w:val="28"/>
          <w:szCs w:val="28"/>
          <w:lang w:val="kk-KZ"/>
        </w:rPr>
        <w:t xml:space="preserve">2. Development of a questionnaire </w:t>
      </w:r>
    </w:p>
    <w:p w:rsidR="00980DDA" w:rsidRPr="00282CE1" w:rsidRDefault="00980DDA" w:rsidP="00282CE1">
      <w:pPr>
        <w:spacing w:after="0" w:line="240" w:lineRule="auto"/>
        <w:ind w:firstLine="709"/>
        <w:rPr>
          <w:rFonts w:ascii="Times New Roman" w:hAnsi="Times New Roman" w:cs="Times New Roman"/>
          <w:sz w:val="28"/>
          <w:szCs w:val="28"/>
          <w:lang w:val="kk-KZ"/>
        </w:rPr>
      </w:pPr>
      <w:r w:rsidRPr="00282CE1">
        <w:rPr>
          <w:rFonts w:ascii="Times New Roman" w:hAnsi="Times New Roman" w:cs="Times New Roman"/>
          <w:sz w:val="28"/>
          <w:szCs w:val="28"/>
          <w:lang w:val="kk-KZ"/>
        </w:rPr>
        <w:t>3. Select the evaluation survey points</w:t>
      </w:r>
    </w:p>
    <w:p w:rsidR="00980DDA" w:rsidRPr="00282CE1" w:rsidRDefault="00980DDA" w:rsidP="00282CE1">
      <w:pPr>
        <w:spacing w:after="0" w:line="240" w:lineRule="auto"/>
        <w:ind w:firstLine="709"/>
        <w:rPr>
          <w:rFonts w:ascii="Times New Roman" w:hAnsi="Times New Roman" w:cs="Times New Roman"/>
          <w:sz w:val="28"/>
          <w:szCs w:val="28"/>
          <w:lang w:val="kk-KZ"/>
        </w:rPr>
      </w:pPr>
      <w:r w:rsidRPr="00282CE1">
        <w:rPr>
          <w:rFonts w:ascii="Times New Roman" w:hAnsi="Times New Roman" w:cs="Times New Roman"/>
          <w:sz w:val="28"/>
          <w:szCs w:val="28"/>
          <w:lang w:val="kk-KZ"/>
        </w:rPr>
        <w:t>4. To calculate the total weight coefficient</w:t>
      </w:r>
    </w:p>
    <w:p w:rsidR="00282CE1" w:rsidRDefault="00282CE1" w:rsidP="00282CE1">
      <w:pPr>
        <w:spacing w:after="0" w:line="240" w:lineRule="auto"/>
        <w:ind w:firstLine="709"/>
        <w:rPr>
          <w:rFonts w:ascii="Times New Roman" w:hAnsi="Times New Roman" w:cs="Times New Roman"/>
          <w:b/>
          <w:sz w:val="28"/>
          <w:szCs w:val="28"/>
          <w:lang w:val="kk-KZ"/>
        </w:rPr>
      </w:pPr>
    </w:p>
    <w:p w:rsidR="00980DDA" w:rsidRPr="00282CE1" w:rsidRDefault="00980DDA"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b/>
          <w:sz w:val="28"/>
          <w:szCs w:val="28"/>
          <w:lang w:val="kk-KZ"/>
        </w:rPr>
        <w:t>The purpose and objectives of the classes, abilities, skills and competencies</w:t>
      </w:r>
      <w:r w:rsidR="00E27B1D" w:rsidRPr="00282CE1">
        <w:rPr>
          <w:rFonts w:ascii="Times New Roman" w:hAnsi="Times New Roman" w:cs="Times New Roman"/>
          <w:b/>
          <w:sz w:val="28"/>
          <w:szCs w:val="28"/>
          <w:lang w:val="en-US"/>
        </w:rPr>
        <w:t>:</w:t>
      </w:r>
      <w:r w:rsidR="00E27B1D" w:rsidRPr="00282CE1">
        <w:rPr>
          <w:rFonts w:ascii="Times New Roman" w:hAnsi="Times New Roman" w:cs="Times New Roman"/>
          <w:sz w:val="28"/>
          <w:szCs w:val="28"/>
          <w:lang w:val="en-US"/>
        </w:rPr>
        <w:t xml:space="preserve"> study of the sequence of examination of the sociological method, the analysis of the received information, filling in questionnaires, calculation of weighting factors.</w:t>
      </w:r>
    </w:p>
    <w:p w:rsidR="00282CE1" w:rsidRDefault="00282CE1" w:rsidP="00282CE1">
      <w:pPr>
        <w:spacing w:after="0" w:line="240" w:lineRule="auto"/>
        <w:ind w:firstLine="709"/>
        <w:rPr>
          <w:rFonts w:ascii="Times New Roman" w:hAnsi="Times New Roman" w:cs="Times New Roman"/>
          <w:b/>
          <w:sz w:val="28"/>
          <w:szCs w:val="28"/>
          <w:lang w:val="kk-KZ"/>
        </w:rPr>
      </w:pPr>
    </w:p>
    <w:p w:rsidR="00E27B1D" w:rsidRPr="00282CE1" w:rsidRDefault="00E27B1D" w:rsidP="00282CE1">
      <w:pPr>
        <w:spacing w:after="0" w:line="240" w:lineRule="auto"/>
        <w:ind w:firstLine="709"/>
        <w:rPr>
          <w:rFonts w:ascii="Times New Roman" w:hAnsi="Times New Roman" w:cs="Times New Roman"/>
          <w:b/>
          <w:sz w:val="28"/>
          <w:szCs w:val="28"/>
          <w:lang w:val="en-US"/>
        </w:rPr>
      </w:pPr>
      <w:r w:rsidRPr="00282CE1">
        <w:rPr>
          <w:rFonts w:ascii="Times New Roman" w:hAnsi="Times New Roman" w:cs="Times New Roman"/>
          <w:b/>
          <w:sz w:val="28"/>
          <w:szCs w:val="28"/>
          <w:lang w:val="en-US"/>
        </w:rPr>
        <w:t>Summary</w:t>
      </w:r>
      <w:r w:rsidR="00C94340" w:rsidRPr="00282CE1">
        <w:rPr>
          <w:rFonts w:ascii="Times New Roman" w:hAnsi="Times New Roman" w:cs="Times New Roman"/>
          <w:b/>
          <w:sz w:val="28"/>
          <w:szCs w:val="28"/>
          <w:lang w:val="en-US"/>
        </w:rPr>
        <w:t xml:space="preserve"> </w:t>
      </w:r>
      <w:r w:rsidRPr="00282CE1">
        <w:rPr>
          <w:rFonts w:ascii="Times New Roman" w:hAnsi="Times New Roman" w:cs="Times New Roman"/>
          <w:b/>
          <w:sz w:val="28"/>
          <w:szCs w:val="28"/>
          <w:lang w:val="en-US"/>
        </w:rPr>
        <w:t xml:space="preserve"> theoretical information.</w:t>
      </w:r>
    </w:p>
    <w:p w:rsidR="00E27B1D" w:rsidRPr="00282CE1" w:rsidRDefault="00E27B1D"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lastRenderedPageBreak/>
        <w:t>Sociological method is applied at the stage of implementation of marketing research.</w:t>
      </w:r>
    </w:p>
    <w:p w:rsidR="00E27B1D" w:rsidRPr="00282CE1" w:rsidRDefault="00E27B1D"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The experts used by potential buyers of products.</w:t>
      </w:r>
    </w:p>
    <w:p w:rsidR="00E27B1D" w:rsidRPr="00282CE1" w:rsidRDefault="00E27B1D"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The method is widely spread in Japan, particularly in the design of vehicles intended for certain segments of society, for example, for the middle class.</w:t>
      </w:r>
    </w:p>
    <w:p w:rsidR="00282CE1" w:rsidRDefault="00282CE1" w:rsidP="00282CE1">
      <w:pPr>
        <w:spacing w:after="0" w:line="240" w:lineRule="auto"/>
        <w:ind w:firstLine="709"/>
        <w:rPr>
          <w:rFonts w:ascii="Times New Roman" w:hAnsi="Times New Roman" w:cs="Times New Roman"/>
          <w:b/>
          <w:sz w:val="28"/>
          <w:szCs w:val="28"/>
          <w:lang w:val="kk-KZ"/>
        </w:rPr>
      </w:pPr>
    </w:p>
    <w:p w:rsidR="00E27B1D" w:rsidRPr="00282CE1" w:rsidRDefault="00E27B1D" w:rsidP="00282CE1">
      <w:pPr>
        <w:spacing w:after="0" w:line="240" w:lineRule="auto"/>
        <w:ind w:firstLine="709"/>
        <w:rPr>
          <w:rFonts w:ascii="Times New Roman" w:hAnsi="Times New Roman" w:cs="Times New Roman"/>
          <w:b/>
          <w:sz w:val="28"/>
          <w:szCs w:val="28"/>
          <w:lang w:val="en-US"/>
        </w:rPr>
      </w:pPr>
      <w:r w:rsidRPr="00282CE1">
        <w:rPr>
          <w:rFonts w:ascii="Times New Roman" w:hAnsi="Times New Roman" w:cs="Times New Roman"/>
          <w:b/>
          <w:sz w:val="28"/>
          <w:szCs w:val="28"/>
          <w:lang w:val="en-US"/>
        </w:rPr>
        <w:t>Recommendations on the preparation of students for classes</w:t>
      </w:r>
    </w:p>
    <w:p w:rsidR="00E27B1D" w:rsidRPr="00282CE1" w:rsidRDefault="00E27B1D"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The student must be prepared for practical classes. Training consists of study material practical exercises in the lecture notes, textbooks and tutorials</w:t>
      </w:r>
      <w:r w:rsidR="003706BD" w:rsidRPr="00282CE1">
        <w:rPr>
          <w:rFonts w:ascii="Times New Roman" w:hAnsi="Times New Roman" w:cs="Times New Roman"/>
          <w:sz w:val="28"/>
          <w:szCs w:val="28"/>
          <w:lang w:val="en-US"/>
        </w:rPr>
        <w:t>.</w:t>
      </w:r>
    </w:p>
    <w:p w:rsidR="003706BD" w:rsidRPr="00282CE1" w:rsidRDefault="003706BD"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During practical classes students study the sociological method of examination, the procedure for conducting survey of potential consumers, a point system evaluation, the choice of the weighting factors of the main parameters of products (services).</w:t>
      </w:r>
    </w:p>
    <w:p w:rsidR="006675F3" w:rsidRPr="00282CE1" w:rsidRDefault="006675F3"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During the practical sessions, students must complete:</w:t>
      </w:r>
    </w:p>
    <w:p w:rsidR="00A00AFA" w:rsidRPr="00282CE1" w:rsidRDefault="00A00AFA"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 Choose the product (service)</w:t>
      </w:r>
    </w:p>
    <w:p w:rsidR="00A00AFA" w:rsidRPr="00282CE1"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 t</w:t>
      </w:r>
      <w:r w:rsidR="00A00AFA" w:rsidRPr="00282CE1">
        <w:rPr>
          <w:rFonts w:ascii="Times New Roman" w:hAnsi="Times New Roman" w:cs="Times New Roman"/>
          <w:sz w:val="28"/>
          <w:szCs w:val="28"/>
          <w:lang w:val="en-US"/>
        </w:rPr>
        <w:t>o develop a questionnaire on the product (service)</w:t>
      </w:r>
    </w:p>
    <w:p w:rsidR="00A00AFA" w:rsidRPr="00282CE1"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 </w:t>
      </w:r>
      <w:r w:rsidRPr="00282CE1">
        <w:rPr>
          <w:rFonts w:ascii="Times New Roman" w:hAnsi="Times New Roman" w:cs="Times New Roman"/>
          <w:sz w:val="28"/>
          <w:szCs w:val="28"/>
          <w:lang w:val="en-GB"/>
        </w:rPr>
        <w:t>t</w:t>
      </w:r>
      <w:r w:rsidRPr="00282CE1">
        <w:rPr>
          <w:rFonts w:ascii="Times New Roman" w:hAnsi="Times New Roman" w:cs="Times New Roman"/>
          <w:sz w:val="28"/>
          <w:szCs w:val="28"/>
          <w:lang w:val="en-US"/>
        </w:rPr>
        <w:t>o conduct an estimation on the ten-point system</w:t>
      </w:r>
    </w:p>
    <w:p w:rsidR="00275814" w:rsidRPr="00282CE1"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 to process obtained information</w:t>
      </w:r>
    </w:p>
    <w:p w:rsidR="00275814" w:rsidRPr="00282CE1"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 to conduct the calculation of gravimetric coefficients of indexes of quality of products (services)</w:t>
      </w:r>
    </w:p>
    <w:p w:rsidR="00275814" w:rsidRPr="00282CE1"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 to check the results of adding up.</w:t>
      </w:r>
    </w:p>
    <w:p w:rsidR="00275814" w:rsidRPr="00282CE1"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A task and order of implementation of works are in an audience:</w:t>
      </w:r>
    </w:p>
    <w:p w:rsidR="00275814" w:rsidRPr="00282CE1"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1. To consider,  how to decide a task, for example, finding out, what requirements must satisfy domestic iron and to that end to work  out a questionnaire. </w:t>
      </w:r>
    </w:p>
    <w:p w:rsidR="00275814" w:rsidRPr="00282CE1"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2. To produce questioning, on the ten-point system</w:t>
      </w:r>
    </w:p>
    <w:p w:rsidR="00275814" w:rsidRDefault="00275814" w:rsidP="00282CE1">
      <w:pPr>
        <w:spacing w:after="0" w:line="240" w:lineRule="auto"/>
        <w:ind w:firstLine="709"/>
        <w:rPr>
          <w:rFonts w:ascii="Times New Roman" w:hAnsi="Times New Roman" w:cs="Times New Roman"/>
          <w:sz w:val="28"/>
          <w:szCs w:val="28"/>
          <w:lang w:val="en-US"/>
        </w:rPr>
      </w:pPr>
      <w:r w:rsidRPr="00282CE1">
        <w:rPr>
          <w:rFonts w:ascii="Times New Roman" w:hAnsi="Times New Roman" w:cs="Times New Roman"/>
          <w:sz w:val="28"/>
          <w:szCs w:val="28"/>
          <w:lang w:val="en-US"/>
        </w:rPr>
        <w:t>3. To express the results of questioning the data driven to the table 2.1.</w:t>
      </w:r>
    </w:p>
    <w:p w:rsidR="00427E0C" w:rsidRPr="00282CE1" w:rsidRDefault="00427E0C" w:rsidP="00427E0C">
      <w:pPr>
        <w:tabs>
          <w:tab w:val="left" w:pos="720"/>
        </w:tabs>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ab/>
        <w:t>4. To process this information as follows:</w:t>
      </w:r>
    </w:p>
    <w:p w:rsidR="00427E0C" w:rsidRPr="00282CE1" w:rsidRDefault="00427E0C" w:rsidP="00427E0C">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-obviously, that it is needed to take into account a middle point and amount of future customers that spoke out for him.</w:t>
      </w:r>
    </w:p>
    <w:p w:rsidR="00427E0C" w:rsidRPr="00282CE1" w:rsidRDefault="00427E0C" w:rsidP="00427E0C">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to that end we will define the sums of points of estimations of each of parameters and lump sum of points. It will allow to expect their relations to define, thus, the gravimetric coefficients of every index  of quality.</w:t>
      </w:r>
    </w:p>
    <w:p w:rsidR="00427E0C" w:rsidRPr="00282CE1" w:rsidRDefault="00427E0C" w:rsidP="00427E0C">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In particular,  from the data driven to the table 1, it is necessary that comparatively small  вес- 0,5 kg important index, consumers attach significance him at the level of   10,7 % all estimation of quality.</w:t>
      </w:r>
    </w:p>
    <w:p w:rsidR="00427E0C" w:rsidRPr="00282CE1" w:rsidRDefault="00427E0C" w:rsidP="00427E0C">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5. To calculate all gravimetric coefficients of indexes of quality </w:t>
      </w:r>
    </w:p>
    <w:p w:rsidR="00427E0C" w:rsidRPr="00282CE1" w:rsidRDefault="00427E0C" w:rsidP="00427E0C">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6. To check results adding up</w:t>
      </w:r>
    </w:p>
    <w:p w:rsidR="00427E0C" w:rsidRPr="00282CE1" w:rsidRDefault="00427E0C" w:rsidP="00427E0C">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    Result =  (476/4444,8)  +  (342/4444.8)  +  (90/4444.8)  +  (403/4444.8)  +....+  (126/4444,8) = 0,99983.</w:t>
      </w:r>
    </w:p>
    <w:p w:rsidR="00427E0C" w:rsidRPr="00282CE1" w:rsidRDefault="00427E0C" w:rsidP="00427E0C">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    Calculations are faithful, how within the limits of exactness of calculations the sum of gravimetric coefficients is near to unit.</w:t>
      </w:r>
    </w:p>
    <w:p w:rsidR="00427E0C" w:rsidRDefault="00427E0C" w:rsidP="00282CE1">
      <w:pPr>
        <w:spacing w:after="0" w:line="240" w:lineRule="auto"/>
        <w:ind w:firstLine="709"/>
        <w:rPr>
          <w:rFonts w:ascii="Times New Roman" w:hAnsi="Times New Roman" w:cs="Times New Roman"/>
          <w:sz w:val="28"/>
          <w:szCs w:val="28"/>
          <w:lang w:val="en-US"/>
        </w:rPr>
      </w:pPr>
    </w:p>
    <w:p w:rsidR="00427E0C" w:rsidRDefault="00427E0C" w:rsidP="00282CE1">
      <w:pPr>
        <w:spacing w:after="0" w:line="240" w:lineRule="auto"/>
        <w:ind w:firstLine="709"/>
        <w:rPr>
          <w:rFonts w:ascii="Times New Roman" w:hAnsi="Times New Roman" w:cs="Times New Roman"/>
          <w:sz w:val="28"/>
          <w:szCs w:val="28"/>
          <w:lang w:val="en-US"/>
        </w:rPr>
      </w:pPr>
    </w:p>
    <w:p w:rsidR="00370C43" w:rsidRDefault="00370C43" w:rsidP="00282CE1">
      <w:pPr>
        <w:spacing w:after="0" w:line="240" w:lineRule="auto"/>
        <w:rPr>
          <w:rFonts w:ascii="Times New Roman" w:hAnsi="Times New Roman" w:cs="Times New Roman"/>
          <w:sz w:val="24"/>
        </w:rPr>
      </w:pPr>
    </w:p>
    <w:p w:rsidR="00275814" w:rsidRPr="00282CE1" w:rsidRDefault="00DA0EBC" w:rsidP="00282CE1">
      <w:pPr>
        <w:spacing w:after="0" w:line="240" w:lineRule="auto"/>
        <w:rPr>
          <w:rFonts w:ascii="Times New Roman" w:hAnsi="Times New Roman" w:cs="Times New Roman"/>
          <w:sz w:val="24"/>
          <w:lang w:val="en-US"/>
        </w:rPr>
      </w:pPr>
      <w:r w:rsidRPr="00282CE1">
        <w:rPr>
          <w:rFonts w:ascii="Times New Roman" w:hAnsi="Times New Roman" w:cs="Times New Roman"/>
          <w:sz w:val="24"/>
          <w:lang w:val="en-US"/>
        </w:rPr>
        <w:lastRenderedPageBreak/>
        <w:t>Table  2.1-  Results of questioning of potential customers of iron</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0"/>
        <w:gridCol w:w="1440"/>
        <w:gridCol w:w="1620"/>
        <w:gridCol w:w="1800"/>
        <w:gridCol w:w="1440"/>
        <w:gridCol w:w="1260"/>
      </w:tblGrid>
      <w:tr w:rsidR="00DA0EBC" w:rsidRPr="00282CE1" w:rsidTr="00DA0EBC">
        <w:trPr>
          <w:trHeight w:val="300"/>
        </w:trPr>
        <w:tc>
          <w:tcPr>
            <w:tcW w:w="1980" w:type="dxa"/>
            <w:vMerge w:val="restart"/>
          </w:tcPr>
          <w:p w:rsidR="00DA0EBC" w:rsidRPr="00282CE1" w:rsidRDefault="00DA0EBC" w:rsidP="00282CE1">
            <w:pPr>
              <w:tabs>
                <w:tab w:val="left" w:pos="720"/>
              </w:tabs>
              <w:spacing w:after="0" w:line="240" w:lineRule="auto"/>
              <w:rPr>
                <w:rFonts w:ascii="Times New Roman" w:hAnsi="Times New Roman" w:cs="Times New Roman"/>
                <w:sz w:val="24"/>
                <w:szCs w:val="24"/>
                <w:lang w:val="en-US"/>
              </w:rPr>
            </w:pPr>
          </w:p>
          <w:p w:rsidR="00DA0EBC" w:rsidRPr="00282CE1" w:rsidRDefault="00DA0EBC"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Parameters of products</w:t>
            </w:r>
          </w:p>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4860" w:type="dxa"/>
            <w:gridSpan w:val="3"/>
          </w:tcPr>
          <w:p w:rsidR="00DA0EBC" w:rsidRPr="00282CE1" w:rsidRDefault="00DA0EBC"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 xml:space="preserve">               Values  of parameters</w:t>
            </w:r>
          </w:p>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vMerge w:val="restart"/>
            <w:tcBorders>
              <w:tr2bl w:val="single" w:sz="4" w:space="0" w:color="auto"/>
            </w:tcBorders>
          </w:tcPr>
          <w:p w:rsidR="00DA0EBC" w:rsidRPr="00282CE1" w:rsidRDefault="00DA0EBC" w:rsidP="00282CE1">
            <w:pPr>
              <w:spacing w:after="0" w:line="240" w:lineRule="auto"/>
              <w:rPr>
                <w:rFonts w:ascii="Times New Roman" w:hAnsi="Times New Roman" w:cs="Times New Roman"/>
                <w:sz w:val="24"/>
                <w:szCs w:val="24"/>
                <w:lang w:val="en-GB"/>
              </w:rPr>
            </w:pPr>
            <w:r w:rsidRPr="00282CE1">
              <w:rPr>
                <w:rFonts w:ascii="Times New Roman" w:hAnsi="Times New Roman" w:cs="Times New Roman"/>
                <w:sz w:val="24"/>
                <w:szCs w:val="24"/>
                <w:lang w:val="en-US"/>
              </w:rPr>
              <w:t>Middle</w:t>
            </w:r>
          </w:p>
          <w:p w:rsidR="00DA0EBC" w:rsidRPr="00282CE1" w:rsidRDefault="00DA0EBC" w:rsidP="00282CE1">
            <w:pPr>
              <w:spacing w:after="0" w:line="240" w:lineRule="auto"/>
              <w:rPr>
                <w:rFonts w:ascii="Times New Roman" w:hAnsi="Times New Roman" w:cs="Times New Roman"/>
                <w:sz w:val="24"/>
                <w:szCs w:val="24"/>
                <w:lang w:val="en-GB"/>
              </w:rPr>
            </w:pPr>
            <w:r w:rsidRPr="00282CE1">
              <w:rPr>
                <w:rFonts w:ascii="Times New Roman" w:hAnsi="Times New Roman" w:cs="Times New Roman"/>
                <w:sz w:val="24"/>
                <w:szCs w:val="24"/>
                <w:lang w:val="en-US"/>
              </w:rPr>
              <w:t xml:space="preserve"> point</w:t>
            </w:r>
          </w:p>
          <w:p w:rsidR="00DA0EBC" w:rsidRPr="00282CE1" w:rsidRDefault="00DA0EBC" w:rsidP="00282CE1">
            <w:pPr>
              <w:spacing w:after="0" w:line="240" w:lineRule="auto"/>
              <w:rPr>
                <w:rFonts w:ascii="Times New Roman" w:hAnsi="Times New Roman" w:cs="Times New Roman"/>
                <w:b/>
                <w:sz w:val="24"/>
                <w:szCs w:val="24"/>
                <w:lang w:val="en-GB"/>
              </w:rPr>
            </w:pPr>
          </w:p>
          <w:p w:rsidR="00DA0EBC" w:rsidRPr="00282CE1" w:rsidRDefault="00DA0EBC" w:rsidP="00282CE1">
            <w:pPr>
              <w:tabs>
                <w:tab w:val="left" w:pos="720"/>
              </w:tabs>
              <w:spacing w:after="0" w:line="240" w:lineRule="auto"/>
              <w:rPr>
                <w:rFonts w:ascii="Times New Roman" w:hAnsi="Times New Roman" w:cs="Times New Roman"/>
                <w:sz w:val="24"/>
                <w:szCs w:val="24"/>
                <w:lang w:val="en-US"/>
              </w:rPr>
            </w:pPr>
            <w:r w:rsidRPr="00282CE1">
              <w:rPr>
                <w:rFonts w:ascii="Times New Roman" w:hAnsi="Times New Roman" w:cs="Times New Roman"/>
                <w:sz w:val="24"/>
                <w:szCs w:val="24"/>
                <w:lang w:val="en-US"/>
              </w:rPr>
              <w:t xml:space="preserve">         </w:t>
            </w:r>
            <w:r w:rsidR="00282CE1">
              <w:rPr>
                <w:rFonts w:ascii="Times New Roman" w:hAnsi="Times New Roman" w:cs="Times New Roman"/>
                <w:sz w:val="24"/>
                <w:szCs w:val="24"/>
                <w:lang w:val="kk-KZ"/>
              </w:rPr>
              <w:t xml:space="preserve"> </w:t>
            </w:r>
            <w:r w:rsidRPr="00282CE1">
              <w:rPr>
                <w:rFonts w:ascii="Times New Roman" w:hAnsi="Times New Roman" w:cs="Times New Roman"/>
                <w:sz w:val="24"/>
                <w:szCs w:val="24"/>
                <w:lang w:val="en-US"/>
              </w:rPr>
              <w:t>Amount of answers</w:t>
            </w:r>
          </w:p>
          <w:p w:rsidR="00DA0EBC" w:rsidRPr="00282CE1" w:rsidRDefault="00DA0EBC" w:rsidP="00282CE1">
            <w:pPr>
              <w:tabs>
                <w:tab w:val="left" w:pos="720"/>
              </w:tabs>
              <w:spacing w:after="0" w:line="240" w:lineRule="auto"/>
              <w:rPr>
                <w:rFonts w:ascii="Times New Roman" w:hAnsi="Times New Roman" w:cs="Times New Roman"/>
                <w:sz w:val="24"/>
                <w:szCs w:val="24"/>
                <w:lang w:val="en-US"/>
              </w:rPr>
            </w:pPr>
          </w:p>
        </w:tc>
        <w:tc>
          <w:tcPr>
            <w:tcW w:w="1260" w:type="dxa"/>
            <w:vMerge w:val="restart"/>
          </w:tcPr>
          <w:p w:rsidR="00DA0EBC" w:rsidRPr="00282CE1" w:rsidRDefault="00DA0EBC" w:rsidP="00282CE1">
            <w:pPr>
              <w:spacing w:after="0" w:line="240" w:lineRule="auto"/>
              <w:rPr>
                <w:rFonts w:ascii="Times New Roman" w:hAnsi="Times New Roman" w:cs="Times New Roman"/>
                <w:sz w:val="24"/>
                <w:szCs w:val="24"/>
                <w:lang w:val="en-US"/>
              </w:rPr>
            </w:pPr>
          </w:p>
          <w:p w:rsidR="00DA0EBC" w:rsidRPr="00282CE1" w:rsidRDefault="00DA0EBC" w:rsidP="00282CE1">
            <w:pPr>
              <w:spacing w:after="0" w:line="240" w:lineRule="auto"/>
              <w:rPr>
                <w:rFonts w:ascii="Times New Roman" w:hAnsi="Times New Roman" w:cs="Times New Roman"/>
                <w:sz w:val="24"/>
                <w:szCs w:val="24"/>
              </w:rPr>
            </w:pPr>
            <w:r w:rsidRPr="00282CE1">
              <w:rPr>
                <w:rFonts w:ascii="Times New Roman" w:hAnsi="Times New Roman" w:cs="Times New Roman"/>
                <w:sz w:val="24"/>
                <w:szCs w:val="24"/>
              </w:rPr>
              <w:t>Sum of points</w:t>
            </w:r>
          </w:p>
          <w:p w:rsidR="00DA0EBC" w:rsidRPr="00282CE1" w:rsidRDefault="00DA0EBC" w:rsidP="00282CE1">
            <w:pPr>
              <w:tabs>
                <w:tab w:val="left" w:pos="720"/>
              </w:tabs>
              <w:spacing w:after="0" w:line="240" w:lineRule="auto"/>
              <w:rPr>
                <w:rFonts w:ascii="Times New Roman" w:hAnsi="Times New Roman" w:cs="Times New Roman"/>
                <w:b/>
                <w:sz w:val="24"/>
                <w:szCs w:val="24"/>
              </w:rPr>
            </w:pPr>
          </w:p>
        </w:tc>
      </w:tr>
      <w:tr w:rsidR="00DA0EBC" w:rsidRPr="00282CE1" w:rsidTr="00DA0EBC">
        <w:trPr>
          <w:trHeight w:val="525"/>
        </w:trPr>
        <w:tc>
          <w:tcPr>
            <w:tcW w:w="1980" w:type="dxa"/>
            <w:vMerge/>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Pr>
          <w:p w:rsidR="00DA0EBC" w:rsidRPr="00282CE1" w:rsidRDefault="00DA0EBC" w:rsidP="00282CE1">
            <w:pPr>
              <w:spacing w:after="0" w:line="240" w:lineRule="auto"/>
              <w:rPr>
                <w:rFonts w:ascii="Times New Roman" w:hAnsi="Times New Roman" w:cs="Times New Roman"/>
                <w:b/>
                <w:sz w:val="24"/>
                <w:szCs w:val="24"/>
              </w:rPr>
            </w:pP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1</w:t>
            </w:r>
          </w:p>
        </w:tc>
        <w:tc>
          <w:tcPr>
            <w:tcW w:w="1620" w:type="dxa"/>
          </w:tcPr>
          <w:p w:rsidR="00DA0EBC" w:rsidRPr="00282CE1" w:rsidRDefault="00DA0EBC" w:rsidP="00282CE1">
            <w:pPr>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2</w:t>
            </w:r>
          </w:p>
        </w:tc>
        <w:tc>
          <w:tcPr>
            <w:tcW w:w="1800" w:type="dxa"/>
          </w:tcPr>
          <w:p w:rsidR="00DA0EBC" w:rsidRPr="00282CE1" w:rsidRDefault="00DA0EBC" w:rsidP="00282CE1">
            <w:pPr>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3</w:t>
            </w:r>
          </w:p>
        </w:tc>
        <w:tc>
          <w:tcPr>
            <w:tcW w:w="1440" w:type="dxa"/>
            <w:vMerge/>
            <w:tcBorders>
              <w:bottom w:val="single" w:sz="4" w:space="0" w:color="auto"/>
              <w:tr2bl w:val="single" w:sz="4" w:space="0" w:color="auto"/>
            </w:tcBorders>
          </w:tcPr>
          <w:p w:rsidR="00DA0EBC" w:rsidRPr="00282CE1" w:rsidRDefault="00DA0EBC" w:rsidP="00282CE1">
            <w:pPr>
              <w:spacing w:after="0" w:line="240" w:lineRule="auto"/>
              <w:rPr>
                <w:rFonts w:ascii="Times New Roman" w:hAnsi="Times New Roman" w:cs="Times New Roman"/>
                <w:b/>
                <w:sz w:val="24"/>
                <w:szCs w:val="24"/>
              </w:rPr>
            </w:pPr>
          </w:p>
        </w:tc>
        <w:tc>
          <w:tcPr>
            <w:tcW w:w="1260" w:type="dxa"/>
            <w:vMerge/>
          </w:tcPr>
          <w:p w:rsidR="00DA0EBC" w:rsidRPr="00282CE1" w:rsidRDefault="00DA0EBC" w:rsidP="00282CE1">
            <w:pPr>
              <w:spacing w:after="0" w:line="240" w:lineRule="auto"/>
              <w:rPr>
                <w:rFonts w:ascii="Times New Roman" w:hAnsi="Times New Roman" w:cs="Times New Roman"/>
                <w:b/>
                <w:sz w:val="24"/>
                <w:szCs w:val="24"/>
              </w:rPr>
            </w:pPr>
          </w:p>
        </w:tc>
      </w:tr>
      <w:tr w:rsidR="00DA0EBC" w:rsidRPr="00282CE1" w:rsidTr="00DA0EBC">
        <w:trPr>
          <w:trHeight w:val="375"/>
        </w:trPr>
        <w:tc>
          <w:tcPr>
            <w:tcW w:w="1980" w:type="dxa"/>
          </w:tcPr>
          <w:p w:rsidR="00DA0EBC" w:rsidRPr="00282CE1" w:rsidRDefault="00DA0EBC"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1 Weight, kg</w:t>
            </w: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0,5</w:t>
            </w: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6.8     </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70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476</w:t>
            </w:r>
          </w:p>
        </w:tc>
      </w:tr>
      <w:tr w:rsidR="00DA0EBC" w:rsidRPr="00282CE1" w:rsidTr="00DA0EBC">
        <w:trPr>
          <w:trHeight w:val="330"/>
        </w:trPr>
        <w:tc>
          <w:tcPr>
            <w:tcW w:w="198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1.0</w:t>
            </w: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5.7        </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60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342</w:t>
            </w:r>
          </w:p>
        </w:tc>
      </w:tr>
      <w:tr w:rsidR="00DA0EBC" w:rsidRPr="00282CE1" w:rsidTr="00DA0EBC">
        <w:trPr>
          <w:trHeight w:val="360"/>
        </w:trPr>
        <w:tc>
          <w:tcPr>
            <w:tcW w:w="198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2.0</w:t>
            </w: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3.0</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30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90</w:t>
            </w:r>
          </w:p>
        </w:tc>
      </w:tr>
      <w:tr w:rsidR="00DA0EBC" w:rsidRPr="00282CE1" w:rsidTr="00DA0EBC">
        <w:trPr>
          <w:trHeight w:val="360"/>
        </w:trPr>
        <w:tc>
          <w:tcPr>
            <w:tcW w:w="1980" w:type="dxa"/>
          </w:tcPr>
          <w:p w:rsidR="00DA0EBC" w:rsidRPr="00282CE1" w:rsidRDefault="00DA0EBC"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2 Power, kW</w:t>
            </w: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0.5</w:t>
            </w: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6.2</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65</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403</w:t>
            </w:r>
          </w:p>
        </w:tc>
      </w:tr>
      <w:tr w:rsidR="00DA0EBC" w:rsidRPr="00282CE1" w:rsidTr="00DA0EBC">
        <w:trPr>
          <w:trHeight w:val="360"/>
        </w:trPr>
        <w:tc>
          <w:tcPr>
            <w:tcW w:w="198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0.8</w:t>
            </w: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8.1</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60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486</w:t>
            </w:r>
          </w:p>
        </w:tc>
      </w:tr>
      <w:tr w:rsidR="00DA0EBC" w:rsidRPr="00282CE1" w:rsidTr="00DA0EBC">
        <w:trPr>
          <w:trHeight w:val="360"/>
        </w:trPr>
        <w:tc>
          <w:tcPr>
            <w:tcW w:w="198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1.0</w:t>
            </w:r>
          </w:p>
        </w:tc>
        <w:tc>
          <w:tcPr>
            <w:tcW w:w="1440" w:type="dxa"/>
            <w:tcBorders>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7.0</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25</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175</w:t>
            </w:r>
          </w:p>
        </w:tc>
      </w:tr>
      <w:tr w:rsidR="00DA0EBC" w:rsidRPr="00282CE1" w:rsidTr="00DA0EBC">
        <w:trPr>
          <w:trHeight w:val="360"/>
        </w:trPr>
        <w:tc>
          <w:tcPr>
            <w:tcW w:w="1980" w:type="dxa"/>
          </w:tcPr>
          <w:p w:rsidR="00DA0EBC" w:rsidRPr="00282CE1" w:rsidRDefault="006B4201"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3 Length of cord, m</w:t>
            </w: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1.5</w:t>
            </w: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440" w:type="dxa"/>
            <w:tcBorders>
              <w:bottom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w:t>
            </w:r>
          </w:p>
        </w:tc>
      </w:tr>
      <w:tr w:rsidR="00DA0EBC" w:rsidRPr="00282CE1" w:rsidTr="00DA0EBC">
        <w:trPr>
          <w:trHeight w:val="360"/>
        </w:trPr>
        <w:tc>
          <w:tcPr>
            <w:tcW w:w="198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2.0</w:t>
            </w: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7.2</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30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180</w:t>
            </w:r>
          </w:p>
        </w:tc>
      </w:tr>
      <w:tr w:rsidR="00DA0EBC" w:rsidRPr="00282CE1" w:rsidTr="00DA0EBC">
        <w:trPr>
          <w:trHeight w:val="360"/>
        </w:trPr>
        <w:tc>
          <w:tcPr>
            <w:tcW w:w="198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62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2.5</w:t>
            </w: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7.5</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60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450</w:t>
            </w:r>
          </w:p>
        </w:tc>
      </w:tr>
      <w:tr w:rsidR="00DA0EBC" w:rsidRPr="00282CE1" w:rsidTr="00DA0EBC">
        <w:trPr>
          <w:trHeight w:val="360"/>
        </w:trPr>
        <w:tc>
          <w:tcPr>
            <w:tcW w:w="1980" w:type="dxa"/>
          </w:tcPr>
          <w:p w:rsidR="00DA0EBC" w:rsidRPr="00282CE1" w:rsidRDefault="00B37535"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4 Presence of sender</w:t>
            </w:r>
          </w:p>
        </w:tc>
        <w:tc>
          <w:tcPr>
            <w:tcW w:w="1440" w:type="dxa"/>
          </w:tcPr>
          <w:p w:rsidR="00DA0EBC" w:rsidRPr="00282CE1" w:rsidRDefault="00402005" w:rsidP="00282CE1">
            <w:pPr>
              <w:tabs>
                <w:tab w:val="left" w:pos="720"/>
              </w:tabs>
              <w:spacing w:after="0" w:line="240" w:lineRule="auto"/>
              <w:jc w:val="center"/>
              <w:rPr>
                <w:rFonts w:ascii="Times New Roman" w:hAnsi="Times New Roman" w:cs="Times New Roman"/>
                <w:sz w:val="24"/>
                <w:szCs w:val="24"/>
                <w:lang w:val="en-GB"/>
              </w:rPr>
            </w:pPr>
            <w:r w:rsidRPr="00282CE1">
              <w:rPr>
                <w:rFonts w:ascii="Times New Roman" w:hAnsi="Times New Roman" w:cs="Times New Roman"/>
                <w:sz w:val="24"/>
                <w:szCs w:val="24"/>
                <w:lang w:val="en-GB"/>
              </w:rPr>
              <w:t>yes</w:t>
            </w:r>
          </w:p>
        </w:tc>
        <w:tc>
          <w:tcPr>
            <w:tcW w:w="162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6.0</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30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180</w:t>
            </w:r>
          </w:p>
        </w:tc>
      </w:tr>
      <w:tr w:rsidR="00DA0EBC" w:rsidRPr="00282CE1" w:rsidTr="00DA0EBC">
        <w:trPr>
          <w:trHeight w:val="360"/>
        </w:trPr>
        <w:tc>
          <w:tcPr>
            <w:tcW w:w="1980" w:type="dxa"/>
          </w:tcPr>
          <w:p w:rsidR="00DA0EBC" w:rsidRPr="00282CE1" w:rsidRDefault="00B37535"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5 Presence of teflon coverage</w:t>
            </w:r>
          </w:p>
        </w:tc>
        <w:tc>
          <w:tcPr>
            <w:tcW w:w="1440" w:type="dxa"/>
          </w:tcPr>
          <w:p w:rsidR="00DA0EBC" w:rsidRPr="00282CE1" w:rsidRDefault="00402005" w:rsidP="00282CE1">
            <w:pPr>
              <w:tabs>
                <w:tab w:val="left" w:pos="720"/>
              </w:tabs>
              <w:spacing w:after="0" w:line="240" w:lineRule="auto"/>
              <w:jc w:val="center"/>
              <w:rPr>
                <w:rFonts w:ascii="Times New Roman" w:hAnsi="Times New Roman" w:cs="Times New Roman"/>
                <w:b/>
                <w:sz w:val="24"/>
                <w:szCs w:val="24"/>
                <w:lang w:val="en-GB"/>
              </w:rPr>
            </w:pPr>
            <w:r w:rsidRPr="00282CE1">
              <w:rPr>
                <w:rFonts w:ascii="Times New Roman" w:hAnsi="Times New Roman" w:cs="Times New Roman"/>
                <w:b/>
                <w:sz w:val="24"/>
                <w:szCs w:val="24"/>
                <w:lang w:val="en-GB"/>
              </w:rPr>
              <w:t>yes</w:t>
            </w:r>
          </w:p>
        </w:tc>
        <w:tc>
          <w:tcPr>
            <w:tcW w:w="162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8.0</w:t>
            </w:r>
          </w:p>
          <w:p w:rsidR="00DA0EBC" w:rsidRPr="00282CE1" w:rsidRDefault="00DA0EBC" w:rsidP="00282CE1">
            <w:pPr>
              <w:tabs>
                <w:tab w:val="left" w:pos="720"/>
              </w:tabs>
              <w:spacing w:after="0" w:line="240" w:lineRule="auto"/>
              <w:rPr>
                <w:rFonts w:ascii="Times New Roman" w:hAnsi="Times New Roman" w:cs="Times New Roman"/>
                <w:b/>
                <w:sz w:val="24"/>
                <w:szCs w:val="24"/>
              </w:rPr>
            </w:pPr>
          </w:p>
          <w:p w:rsidR="00DA0EBC" w:rsidRPr="00282CE1" w:rsidRDefault="00DA0EBC" w:rsidP="00427E0C">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60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480</w:t>
            </w:r>
          </w:p>
        </w:tc>
      </w:tr>
      <w:tr w:rsidR="00DA0EBC" w:rsidRPr="00282CE1" w:rsidTr="00DA0EBC">
        <w:trPr>
          <w:trHeight w:val="360"/>
        </w:trPr>
        <w:tc>
          <w:tcPr>
            <w:tcW w:w="1980" w:type="dxa"/>
          </w:tcPr>
          <w:p w:rsidR="00DA0EBC" w:rsidRPr="00282CE1" w:rsidRDefault="00402005"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6 Type of heater</w:t>
            </w: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sz w:val="24"/>
                <w:szCs w:val="24"/>
              </w:rPr>
            </w:pPr>
          </w:p>
          <w:p w:rsidR="00DA0EBC" w:rsidRPr="00282CE1" w:rsidRDefault="00402005"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spiral</w:t>
            </w:r>
          </w:p>
        </w:tc>
        <w:tc>
          <w:tcPr>
            <w:tcW w:w="162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Borders>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6.1</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w:t>
            </w:r>
            <w:r w:rsidR="00282CE1">
              <w:rPr>
                <w:rFonts w:ascii="Times New Roman" w:hAnsi="Times New Roman" w:cs="Times New Roman"/>
                <w:b/>
                <w:sz w:val="24"/>
                <w:szCs w:val="24"/>
                <w:lang w:val="kk-KZ"/>
              </w:rPr>
              <w:t xml:space="preserve">               </w:t>
            </w:r>
            <w:r w:rsidRPr="00282CE1">
              <w:rPr>
                <w:rFonts w:ascii="Times New Roman" w:hAnsi="Times New Roman" w:cs="Times New Roman"/>
                <w:b/>
                <w:sz w:val="24"/>
                <w:szCs w:val="24"/>
              </w:rPr>
              <w:t>30</w:t>
            </w: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183</w:t>
            </w:r>
          </w:p>
        </w:tc>
      </w:tr>
      <w:tr w:rsidR="00DA0EBC" w:rsidRPr="00282CE1" w:rsidTr="00DA0EBC">
        <w:trPr>
          <w:trHeight w:val="360"/>
        </w:trPr>
        <w:tc>
          <w:tcPr>
            <w:tcW w:w="198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620" w:type="dxa"/>
          </w:tcPr>
          <w:p w:rsidR="00DA0EBC" w:rsidRPr="00282CE1" w:rsidRDefault="00402005"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plate</w:t>
            </w:r>
          </w:p>
        </w:tc>
        <w:tc>
          <w:tcPr>
            <w:tcW w:w="180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440" w:type="dxa"/>
            <w:tcBorders>
              <w:bottom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26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r>
      <w:tr w:rsidR="00DA0EBC" w:rsidRPr="00282CE1" w:rsidTr="00DA0EBC">
        <w:trPr>
          <w:trHeight w:val="360"/>
        </w:trPr>
        <w:tc>
          <w:tcPr>
            <w:tcW w:w="1980" w:type="dxa"/>
          </w:tcPr>
          <w:p w:rsidR="00DA0EBC" w:rsidRPr="00282CE1" w:rsidRDefault="00402005" w:rsidP="00282CE1">
            <w:pPr>
              <w:tabs>
                <w:tab w:val="left" w:pos="720"/>
              </w:tabs>
              <w:spacing w:after="0" w:line="240" w:lineRule="auto"/>
              <w:rPr>
                <w:rFonts w:ascii="Times New Roman" w:hAnsi="Times New Roman" w:cs="Times New Roman"/>
                <w:sz w:val="24"/>
                <w:szCs w:val="24"/>
                <w:lang w:val="en-US"/>
              </w:rPr>
            </w:pPr>
            <w:r w:rsidRPr="00282CE1">
              <w:rPr>
                <w:rFonts w:ascii="Times New Roman" w:hAnsi="Times New Roman" w:cs="Times New Roman"/>
                <w:sz w:val="24"/>
                <w:szCs w:val="24"/>
                <w:lang w:val="en-US"/>
              </w:rPr>
              <w:t>7 Winding of cord on a type roulette</w:t>
            </w:r>
          </w:p>
        </w:tc>
        <w:tc>
          <w:tcPr>
            <w:tcW w:w="1440" w:type="dxa"/>
          </w:tcPr>
          <w:p w:rsidR="00DA0EBC" w:rsidRPr="00282CE1" w:rsidRDefault="00402005" w:rsidP="00282CE1">
            <w:pPr>
              <w:tabs>
                <w:tab w:val="left" w:pos="720"/>
              </w:tabs>
              <w:spacing w:after="0" w:line="240" w:lineRule="auto"/>
              <w:jc w:val="center"/>
              <w:rPr>
                <w:rFonts w:ascii="Times New Roman" w:hAnsi="Times New Roman" w:cs="Times New Roman"/>
                <w:b/>
                <w:sz w:val="24"/>
                <w:szCs w:val="24"/>
                <w:lang w:val="en-GB"/>
              </w:rPr>
            </w:pPr>
            <w:r w:rsidRPr="00282CE1">
              <w:rPr>
                <w:rFonts w:ascii="Times New Roman" w:hAnsi="Times New Roman" w:cs="Times New Roman"/>
                <w:b/>
                <w:sz w:val="24"/>
                <w:szCs w:val="24"/>
                <w:lang w:val="en-GB"/>
              </w:rPr>
              <w:t>yes</w:t>
            </w: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w:t>
            </w: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w:t>
            </w: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7.1</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70</w:t>
            </w:r>
          </w:p>
        </w:tc>
        <w:tc>
          <w:tcPr>
            <w:tcW w:w="126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497</w:t>
            </w:r>
          </w:p>
        </w:tc>
      </w:tr>
      <w:tr w:rsidR="00DA0EBC" w:rsidRPr="00282CE1" w:rsidTr="00DA0EBC">
        <w:trPr>
          <w:trHeight w:val="360"/>
        </w:trPr>
        <w:tc>
          <w:tcPr>
            <w:tcW w:w="1980" w:type="dxa"/>
          </w:tcPr>
          <w:p w:rsidR="00402005" w:rsidRPr="00282CE1" w:rsidRDefault="00402005"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8 Speed of heating,</w:t>
            </w:r>
          </w:p>
          <w:p w:rsidR="00DA0EBC" w:rsidRPr="00282CE1" w:rsidRDefault="00402005"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 xml:space="preserve">   min</w:t>
            </w: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1</w:t>
            </w: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w:t>
            </w: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w:t>
            </w:r>
          </w:p>
        </w:tc>
        <w:tc>
          <w:tcPr>
            <w:tcW w:w="1440" w:type="dxa"/>
            <w:tcBorders>
              <w:bottom w:val="single" w:sz="4" w:space="0" w:color="auto"/>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5.2</w:t>
            </w:r>
          </w:p>
          <w:p w:rsidR="00DA0EBC" w:rsidRPr="00282CE1" w:rsidRDefault="00DA0EBC" w:rsidP="00282CE1">
            <w:pPr>
              <w:tabs>
                <w:tab w:val="left" w:pos="720"/>
              </w:tabs>
              <w:spacing w:after="0" w:line="240" w:lineRule="auto"/>
              <w:rPr>
                <w:rFonts w:ascii="Times New Roman" w:hAnsi="Times New Roman" w:cs="Times New Roman"/>
                <w:b/>
                <w:sz w:val="24"/>
                <w:szCs w:val="24"/>
              </w:rPr>
            </w:pP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4</w:t>
            </w:r>
          </w:p>
        </w:tc>
        <w:tc>
          <w:tcPr>
            <w:tcW w:w="126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20.8</w:t>
            </w:r>
          </w:p>
        </w:tc>
      </w:tr>
      <w:tr w:rsidR="00DA0EBC" w:rsidRPr="00282CE1" w:rsidTr="00DA0EBC">
        <w:trPr>
          <w:trHeight w:val="360"/>
        </w:trPr>
        <w:tc>
          <w:tcPr>
            <w:tcW w:w="1980" w:type="dxa"/>
          </w:tcPr>
          <w:p w:rsidR="00DA0EBC" w:rsidRPr="00282CE1" w:rsidRDefault="00402005"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9 Functional original appearance</w:t>
            </w:r>
          </w:p>
        </w:tc>
        <w:tc>
          <w:tcPr>
            <w:tcW w:w="144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w:t>
            </w: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w:t>
            </w: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w:t>
            </w:r>
          </w:p>
        </w:tc>
        <w:tc>
          <w:tcPr>
            <w:tcW w:w="1440" w:type="dxa"/>
            <w:tcBorders>
              <w:tr2bl w:val="single" w:sz="4" w:space="0" w:color="auto"/>
            </w:tcBorders>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6.3</w:t>
            </w: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 xml:space="preserve">             20</w:t>
            </w:r>
          </w:p>
        </w:tc>
        <w:tc>
          <w:tcPr>
            <w:tcW w:w="126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126</w:t>
            </w:r>
          </w:p>
        </w:tc>
      </w:tr>
      <w:tr w:rsidR="00DA0EBC" w:rsidRPr="00282CE1" w:rsidTr="00DA0EBC">
        <w:trPr>
          <w:trHeight w:val="360"/>
        </w:trPr>
        <w:tc>
          <w:tcPr>
            <w:tcW w:w="1980" w:type="dxa"/>
          </w:tcPr>
          <w:p w:rsidR="00DA0EBC" w:rsidRPr="00282CE1" w:rsidRDefault="00402005"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Total:</w:t>
            </w:r>
          </w:p>
        </w:tc>
        <w:tc>
          <w:tcPr>
            <w:tcW w:w="144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62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800" w:type="dxa"/>
          </w:tcPr>
          <w:p w:rsidR="00DA0EBC" w:rsidRPr="00282CE1" w:rsidRDefault="00DA0EBC" w:rsidP="00282CE1">
            <w:pPr>
              <w:tabs>
                <w:tab w:val="left" w:pos="720"/>
              </w:tabs>
              <w:spacing w:after="0" w:line="240" w:lineRule="auto"/>
              <w:jc w:val="center"/>
              <w:rPr>
                <w:rFonts w:ascii="Times New Roman" w:hAnsi="Times New Roman" w:cs="Times New Roman"/>
                <w:b/>
                <w:sz w:val="24"/>
                <w:szCs w:val="24"/>
              </w:rPr>
            </w:pPr>
          </w:p>
        </w:tc>
        <w:tc>
          <w:tcPr>
            <w:tcW w:w="144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p>
        </w:tc>
        <w:tc>
          <w:tcPr>
            <w:tcW w:w="1260" w:type="dxa"/>
          </w:tcPr>
          <w:p w:rsidR="00DA0EBC" w:rsidRPr="00282CE1" w:rsidRDefault="00DA0EBC" w:rsidP="00282CE1">
            <w:pPr>
              <w:tabs>
                <w:tab w:val="left" w:pos="720"/>
              </w:tabs>
              <w:spacing w:after="0" w:line="240" w:lineRule="auto"/>
              <w:rPr>
                <w:rFonts w:ascii="Times New Roman" w:hAnsi="Times New Roman" w:cs="Times New Roman"/>
                <w:b/>
                <w:sz w:val="24"/>
                <w:szCs w:val="24"/>
              </w:rPr>
            </w:pPr>
            <w:r w:rsidRPr="00282CE1">
              <w:rPr>
                <w:rFonts w:ascii="Times New Roman" w:hAnsi="Times New Roman" w:cs="Times New Roman"/>
                <w:b/>
                <w:sz w:val="24"/>
                <w:szCs w:val="24"/>
              </w:rPr>
              <w:t>4444,8</w:t>
            </w:r>
          </w:p>
        </w:tc>
      </w:tr>
    </w:tbl>
    <w:p w:rsidR="00402005" w:rsidRPr="00282CE1" w:rsidRDefault="00402005"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lastRenderedPageBreak/>
        <w:t>List and types of home works :</w:t>
      </w:r>
    </w:p>
    <w:p w:rsidR="00402005" w:rsidRPr="00282CE1" w:rsidRDefault="00402005"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1. Applying the sociological method of examining  to make a questionnaire and calculate the total coefficient of ponderability.</w:t>
      </w:r>
    </w:p>
    <w:p w:rsidR="00402005" w:rsidRPr="00282CE1" w:rsidRDefault="00402005"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2. To execute an estimation on the ten-point system.</w:t>
      </w:r>
    </w:p>
    <w:p w:rsidR="00402005" w:rsidRPr="00282CE1" w:rsidRDefault="00402005"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3. To </w:t>
      </w:r>
      <w:r w:rsidR="00630F1F" w:rsidRPr="00282CE1">
        <w:rPr>
          <w:rFonts w:ascii="Times New Roman" w:hAnsi="Times New Roman" w:cs="Times New Roman"/>
          <w:sz w:val="28"/>
          <w:szCs w:val="28"/>
          <w:lang w:val="en-US"/>
        </w:rPr>
        <w:t>estimate quality of student SKSU</w:t>
      </w:r>
      <w:r w:rsidRPr="00282CE1">
        <w:rPr>
          <w:rFonts w:ascii="Times New Roman" w:hAnsi="Times New Roman" w:cs="Times New Roman"/>
          <w:sz w:val="28"/>
          <w:szCs w:val="28"/>
          <w:lang w:val="en-US"/>
        </w:rPr>
        <w:t xml:space="preserve"> on next indexes: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 - knowledge got a student at school on profile for institution of higher learning educational disciplines;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-knowledge of computer;</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-foreign language proficiency;</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-a desire studies;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-intellect;</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-spirituality;</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-gift;</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-memory;</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-discipline;</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-persistence;</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-capacity;</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-observation;</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-planning of career.</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     At will of student it is possible to choose any theme for drafting of questionnaire.</w:t>
      </w:r>
    </w:p>
    <w:p w:rsidR="00282CE1" w:rsidRDefault="00282CE1" w:rsidP="00282CE1">
      <w:pPr>
        <w:spacing w:after="0" w:line="240" w:lineRule="auto"/>
        <w:ind w:firstLine="709"/>
        <w:jc w:val="both"/>
        <w:rPr>
          <w:rFonts w:ascii="Times New Roman" w:hAnsi="Times New Roman" w:cs="Times New Roman"/>
          <w:b/>
          <w:sz w:val="28"/>
          <w:szCs w:val="28"/>
          <w:lang w:val="kk-KZ"/>
        </w:rPr>
      </w:pPr>
    </w:p>
    <w:p w:rsidR="00630F1F" w:rsidRPr="00282CE1" w:rsidRDefault="00630F1F"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Control   questions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1. Tell about the sociological method of examining of quality of products (services)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2.  How is a questionnaire developed?</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3.  Enumerate the basic methods of estimation of questioning of customers.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4. What gravimetric coefficient of parameters of qualities?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5. How is the calculation of gravimetric coefficients conducted? </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6. In what cases of products (service) is considered quality?</w:t>
      </w:r>
    </w:p>
    <w:p w:rsidR="00282CE1" w:rsidRDefault="00282CE1" w:rsidP="00282CE1">
      <w:pPr>
        <w:spacing w:after="0" w:line="240" w:lineRule="auto"/>
        <w:ind w:firstLine="709"/>
        <w:jc w:val="both"/>
        <w:rPr>
          <w:rFonts w:ascii="Times New Roman" w:hAnsi="Times New Roman" w:cs="Times New Roman"/>
          <w:b/>
          <w:sz w:val="28"/>
          <w:szCs w:val="28"/>
          <w:lang w:val="kk-KZ"/>
        </w:rPr>
      </w:pPr>
    </w:p>
    <w:p w:rsidR="00630F1F" w:rsidRPr="00282CE1" w:rsidRDefault="00630F1F"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 xml:space="preserve">Tasks to </w:t>
      </w:r>
      <w:r w:rsidR="00282CE1">
        <w:rPr>
          <w:rFonts w:ascii="Times New Roman" w:hAnsi="Times New Roman" w:cs="Times New Roman"/>
          <w:b/>
          <w:sz w:val="28"/>
          <w:szCs w:val="28"/>
          <w:lang w:val="en-US"/>
        </w:rPr>
        <w:t>SIW</w:t>
      </w:r>
    </w:p>
    <w:p w:rsidR="00630F1F" w:rsidRPr="00282CE1" w:rsidRDefault="00630F1F"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I. variant ( simple)</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1. To conduct the estimation of quality of suckling products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2. To conduct the estimation of quality of bully beeves</w:t>
      </w:r>
    </w:p>
    <w:p w:rsidR="00630F1F" w:rsidRPr="00282CE1" w:rsidRDefault="00630F1F"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3. To conduct the estimation of quality of sausage products</w:t>
      </w:r>
    </w:p>
    <w:p w:rsidR="008A2EF9" w:rsidRPr="00282CE1" w:rsidRDefault="008A2EF9"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II. variant (to middle complication)</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1. To conduct the estimation of quality of hairdresser services</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2.  To conduct the estimation of quality of knitwears</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3. To conduct the estimation of quality of hotel services</w:t>
      </w:r>
    </w:p>
    <w:p w:rsidR="008A2EF9" w:rsidRPr="00282CE1" w:rsidRDefault="008A2EF9"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III. variant (difficult)</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1. To conduct the estimation of quality of cellular telephones</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2.  To conduct the estimation of quality of washing-machines</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3. To conduct the estimation of quality of tourist services</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lastRenderedPageBreak/>
        <w:t xml:space="preserve">       -knowledge got a student at school on profile for institution of higher learning educational disciplines;</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-knowledge of computer;</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-foreign language proficiency;</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-a desire studies; intellect;</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-spirituality;</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-gift;</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-memory;</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-discipline is a persistence;</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-capacity;</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-observation;</w:t>
      </w:r>
    </w:p>
    <w:p w:rsidR="008A2EF9" w:rsidRPr="00282CE1" w:rsidRDefault="008A2EF9"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-planning of career</w:t>
      </w:r>
    </w:p>
    <w:p w:rsidR="00282CE1" w:rsidRDefault="00282CE1" w:rsidP="00282CE1">
      <w:pPr>
        <w:spacing w:after="0" w:line="240" w:lineRule="auto"/>
        <w:ind w:firstLine="709"/>
        <w:jc w:val="both"/>
        <w:rPr>
          <w:rFonts w:ascii="Times New Roman" w:hAnsi="Times New Roman" w:cs="Times New Roman"/>
          <w:b/>
          <w:sz w:val="28"/>
          <w:szCs w:val="28"/>
          <w:lang w:val="en-US"/>
        </w:rPr>
      </w:pPr>
    </w:p>
    <w:p w:rsidR="008A2EF9" w:rsidRPr="00282CE1" w:rsidRDefault="008A2EF9"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 xml:space="preserve">Recommendable literature: </w:t>
      </w:r>
    </w:p>
    <w:p w:rsidR="008A2EF9" w:rsidRPr="00282CE1" w:rsidRDefault="008A2EF9" w:rsidP="00282CE1">
      <w:pPr>
        <w:spacing w:after="0" w:line="240" w:lineRule="auto"/>
        <w:ind w:firstLine="709"/>
        <w:jc w:val="both"/>
        <w:rPr>
          <w:rFonts w:ascii="Times New Roman" w:hAnsi="Times New Roman" w:cs="Times New Roman"/>
          <w:b/>
          <w:sz w:val="28"/>
          <w:szCs w:val="28"/>
          <w:lang w:val="kk-KZ"/>
        </w:rPr>
      </w:pPr>
      <w:r w:rsidRPr="00282CE1">
        <w:rPr>
          <w:rFonts w:ascii="Times New Roman" w:hAnsi="Times New Roman" w:cs="Times New Roman"/>
          <w:b/>
          <w:sz w:val="28"/>
          <w:szCs w:val="28"/>
          <w:lang w:val="en-US"/>
        </w:rPr>
        <w:t>Basic literature</w:t>
      </w:r>
    </w:p>
    <w:p w:rsidR="007D44AA" w:rsidRPr="00282CE1" w:rsidRDefault="007D44AA" w:rsidP="00282CE1">
      <w:pPr>
        <w:spacing w:after="0" w:line="240" w:lineRule="auto"/>
        <w:ind w:firstLine="709"/>
        <w:jc w:val="both"/>
        <w:rPr>
          <w:rFonts w:ascii="Times New Roman" w:hAnsi="Times New Roman" w:cs="Times New Roman"/>
          <w:sz w:val="28"/>
          <w:szCs w:val="28"/>
          <w:lang w:val="kk-KZ"/>
        </w:rPr>
      </w:pPr>
      <w:r w:rsidRPr="00282CE1">
        <w:rPr>
          <w:rFonts w:ascii="Times New Roman" w:hAnsi="Times New Roman" w:cs="Times New Roman"/>
          <w:sz w:val="28"/>
          <w:szCs w:val="28"/>
          <w:lang w:val="kk-KZ"/>
        </w:rPr>
        <w:t>1. Basovskij L. Protas′ev V.b. quality management: tutorial-m: infra-m, 2005-212s</w:t>
      </w:r>
    </w:p>
    <w:p w:rsidR="007D44AA" w:rsidRPr="00282CE1" w:rsidRDefault="007D44AA" w:rsidP="00282CE1">
      <w:pPr>
        <w:spacing w:after="0" w:line="240" w:lineRule="auto"/>
        <w:ind w:firstLine="709"/>
        <w:jc w:val="both"/>
        <w:rPr>
          <w:rFonts w:ascii="Times New Roman" w:hAnsi="Times New Roman" w:cs="Times New Roman"/>
          <w:sz w:val="28"/>
          <w:szCs w:val="28"/>
          <w:lang w:val="kk-KZ"/>
        </w:rPr>
      </w:pPr>
      <w:r w:rsidRPr="00282CE1">
        <w:rPr>
          <w:rFonts w:ascii="Times New Roman" w:hAnsi="Times New Roman" w:cs="Times New Roman"/>
          <w:sz w:val="28"/>
          <w:szCs w:val="28"/>
          <w:lang w:val="kk-KZ"/>
        </w:rPr>
        <w:t xml:space="preserve"> 2. Mishin V.m. quality management: a training manual for high schools-m: Uniti-Dana, 2006-487s.</w:t>
      </w:r>
    </w:p>
    <w:p w:rsidR="007D44AA" w:rsidRPr="00282CE1" w:rsidRDefault="007D44AA" w:rsidP="00282CE1">
      <w:pPr>
        <w:spacing w:after="0" w:line="240" w:lineRule="auto"/>
        <w:ind w:firstLine="709"/>
        <w:jc w:val="both"/>
        <w:rPr>
          <w:rFonts w:ascii="Times New Roman" w:hAnsi="Times New Roman" w:cs="Times New Roman"/>
          <w:sz w:val="28"/>
          <w:szCs w:val="28"/>
          <w:lang w:val="kk-KZ"/>
        </w:rPr>
      </w:pPr>
      <w:r w:rsidRPr="00282CE1">
        <w:rPr>
          <w:rFonts w:ascii="Times New Roman" w:hAnsi="Times New Roman" w:cs="Times New Roman"/>
          <w:sz w:val="28"/>
          <w:szCs w:val="28"/>
          <w:lang w:val="kk-KZ"/>
        </w:rPr>
        <w:t>3. standardization and quality management; Textbook for high schools. Ed. V.a. Švandera. M.: Uniti-Dana, 2006- 487s</w:t>
      </w:r>
    </w:p>
    <w:p w:rsidR="007D44AA" w:rsidRPr="00282CE1" w:rsidRDefault="007D44AA" w:rsidP="00282CE1">
      <w:pPr>
        <w:spacing w:after="0" w:line="240" w:lineRule="auto"/>
        <w:ind w:firstLine="709"/>
        <w:jc w:val="both"/>
        <w:rPr>
          <w:rFonts w:ascii="Times New Roman" w:hAnsi="Times New Roman" w:cs="Times New Roman"/>
          <w:sz w:val="28"/>
          <w:szCs w:val="28"/>
          <w:lang w:val="kk-KZ"/>
        </w:rPr>
      </w:pPr>
      <w:r w:rsidRPr="00282CE1">
        <w:rPr>
          <w:rFonts w:ascii="Times New Roman" w:hAnsi="Times New Roman" w:cs="Times New Roman"/>
          <w:sz w:val="28"/>
          <w:szCs w:val="28"/>
          <w:lang w:val="kk-KZ"/>
        </w:rPr>
        <w:t xml:space="preserve">4. </w:t>
      </w:r>
      <w:r w:rsidRPr="00282CE1">
        <w:rPr>
          <w:rFonts w:ascii="Times New Roman" w:hAnsi="Times New Roman" w:cs="Times New Roman"/>
          <w:sz w:val="28"/>
          <w:szCs w:val="28"/>
          <w:lang w:val="en-GB"/>
        </w:rPr>
        <w:t>Q</w:t>
      </w:r>
      <w:r w:rsidRPr="00282CE1">
        <w:rPr>
          <w:rFonts w:ascii="Times New Roman" w:hAnsi="Times New Roman" w:cs="Times New Roman"/>
          <w:sz w:val="28"/>
          <w:szCs w:val="28"/>
          <w:lang w:val="kk-KZ"/>
        </w:rPr>
        <w:t>uality management; Textbook for high schools. Under the Red Il′enkovoj-S.d.: banks and exchanges, unity, 2005-199</w:t>
      </w:r>
    </w:p>
    <w:p w:rsidR="007D44AA" w:rsidRPr="00282CE1" w:rsidRDefault="007D44AA" w:rsidP="00282CE1">
      <w:pPr>
        <w:spacing w:after="0" w:line="240" w:lineRule="auto"/>
        <w:ind w:firstLine="709"/>
        <w:jc w:val="both"/>
        <w:rPr>
          <w:rFonts w:ascii="Times New Roman" w:hAnsi="Times New Roman" w:cs="Times New Roman"/>
          <w:sz w:val="28"/>
          <w:szCs w:val="28"/>
          <w:lang w:val="kk-KZ"/>
        </w:rPr>
      </w:pPr>
      <w:r w:rsidRPr="00282CE1">
        <w:rPr>
          <w:rFonts w:ascii="Times New Roman" w:hAnsi="Times New Roman" w:cs="Times New Roman"/>
          <w:sz w:val="28"/>
          <w:szCs w:val="28"/>
          <w:lang w:val="kk-KZ"/>
        </w:rPr>
        <w:t xml:space="preserve"> 5. Fomin Qualimetry. Quality management. Certification. A course of lectures. -М: ÈKMOS 2007-320s</w:t>
      </w:r>
    </w:p>
    <w:p w:rsidR="00210CCE" w:rsidRPr="00282CE1" w:rsidRDefault="00210CCE"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Additional literature</w:t>
      </w:r>
    </w:p>
    <w:p w:rsidR="007D44AA" w:rsidRPr="00282CE1" w:rsidRDefault="007D44AA"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6. Nikiforov of d of the Engineering and other methods of providing of quality in an engineer: train aid is M: IZD-vo of standards. 1987-384s </w:t>
      </w:r>
    </w:p>
    <w:p w:rsidR="007D44AA" w:rsidRPr="00282CE1" w:rsidRDefault="007D44AA"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7. Ogvozdin v. Yu Management by quality. Bases of theory and practice. Train aid is M: Business and service. 1999-639s </w:t>
      </w:r>
    </w:p>
    <w:p w:rsidR="007D44AA" w:rsidRPr="00282CE1" w:rsidRDefault="007D44AA"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8. Okretilov in Management by quality. Textbook for institutions of higher learning 2th ed. Dop and revised.-M: IZD-vo of EDUCATIONAL, 1992-255s </w:t>
      </w:r>
    </w:p>
    <w:p w:rsidR="007D44AA" w:rsidRPr="00282CE1" w:rsidRDefault="007D44AA"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9. Robertson a. Management by quality. Trudged. with an eng is M: Progress of 1974-253s Accounting form In obedience competition to the chosen task, to conduct the estimation of quality of products (services), design questioning folias, draw conclusion at qualities of an object.</w:t>
      </w:r>
    </w:p>
    <w:p w:rsidR="00210CCE" w:rsidRPr="00282CE1" w:rsidRDefault="00210CCE"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Accounting form In obedience to the chosen task, to conduct the estimation of quality of prod</w:t>
      </w:r>
      <w:r w:rsidR="00536C52" w:rsidRPr="00282CE1">
        <w:rPr>
          <w:rFonts w:ascii="Times New Roman" w:hAnsi="Times New Roman" w:cs="Times New Roman"/>
          <w:sz w:val="28"/>
          <w:szCs w:val="28"/>
          <w:lang w:val="en-US"/>
        </w:rPr>
        <w:t xml:space="preserve">ucts (services), design questioning </w:t>
      </w:r>
      <w:r w:rsidRPr="00282CE1">
        <w:rPr>
          <w:rFonts w:ascii="Times New Roman" w:hAnsi="Times New Roman" w:cs="Times New Roman"/>
          <w:sz w:val="28"/>
          <w:szCs w:val="28"/>
          <w:lang w:val="en-US"/>
        </w:rPr>
        <w:t xml:space="preserve"> folias, draw conclusion at qualities of object.</w:t>
      </w:r>
    </w:p>
    <w:p w:rsidR="00210CCE" w:rsidRDefault="00210CCE" w:rsidP="00282CE1">
      <w:pPr>
        <w:spacing w:after="0" w:line="240" w:lineRule="auto"/>
        <w:rPr>
          <w:rFonts w:ascii="Times New Roman" w:hAnsi="Times New Roman" w:cs="Times New Roman"/>
          <w:b/>
          <w:lang w:val="en-US"/>
        </w:rPr>
      </w:pPr>
    </w:p>
    <w:p w:rsidR="00282CE1" w:rsidRDefault="00282CE1" w:rsidP="00282CE1">
      <w:pPr>
        <w:spacing w:after="0" w:line="240" w:lineRule="auto"/>
        <w:rPr>
          <w:rFonts w:ascii="Times New Roman" w:hAnsi="Times New Roman" w:cs="Times New Roman"/>
          <w:b/>
          <w:lang w:val="en-US"/>
        </w:rPr>
      </w:pPr>
    </w:p>
    <w:p w:rsidR="00427E0C" w:rsidRDefault="00427E0C" w:rsidP="00282CE1">
      <w:pPr>
        <w:spacing w:after="0" w:line="240" w:lineRule="auto"/>
        <w:rPr>
          <w:rFonts w:ascii="Times New Roman" w:hAnsi="Times New Roman" w:cs="Times New Roman"/>
          <w:b/>
          <w:lang w:val="en-US"/>
        </w:rPr>
      </w:pPr>
    </w:p>
    <w:p w:rsidR="00427E0C" w:rsidRDefault="00427E0C" w:rsidP="00282CE1">
      <w:pPr>
        <w:spacing w:after="0" w:line="240" w:lineRule="auto"/>
        <w:rPr>
          <w:rFonts w:ascii="Times New Roman" w:hAnsi="Times New Roman" w:cs="Times New Roman"/>
          <w:b/>
          <w:lang w:val="en-US"/>
        </w:rPr>
      </w:pPr>
    </w:p>
    <w:p w:rsidR="00427E0C" w:rsidRDefault="00427E0C" w:rsidP="00282CE1">
      <w:pPr>
        <w:spacing w:after="0" w:line="240" w:lineRule="auto"/>
        <w:rPr>
          <w:rFonts w:ascii="Times New Roman" w:hAnsi="Times New Roman" w:cs="Times New Roman"/>
          <w:b/>
          <w:lang w:val="en-US"/>
        </w:rPr>
      </w:pPr>
    </w:p>
    <w:p w:rsidR="00427E0C" w:rsidRDefault="00427E0C" w:rsidP="00282CE1">
      <w:pPr>
        <w:spacing w:after="0" w:line="240" w:lineRule="auto"/>
        <w:rPr>
          <w:rFonts w:ascii="Times New Roman" w:hAnsi="Times New Roman" w:cs="Times New Roman"/>
          <w:b/>
          <w:lang w:val="en-US"/>
        </w:rPr>
      </w:pPr>
    </w:p>
    <w:p w:rsidR="00427E0C" w:rsidRPr="00282CE1" w:rsidRDefault="00427E0C" w:rsidP="00282CE1">
      <w:pPr>
        <w:spacing w:after="0" w:line="240" w:lineRule="auto"/>
        <w:rPr>
          <w:rFonts w:ascii="Times New Roman" w:hAnsi="Times New Roman" w:cs="Times New Roman"/>
          <w:b/>
          <w:lang w:val="en-US"/>
        </w:rPr>
      </w:pPr>
    </w:p>
    <w:p w:rsidR="00282CE1" w:rsidRPr="00282CE1" w:rsidRDefault="00282CE1" w:rsidP="00282CE1">
      <w:pPr>
        <w:tabs>
          <w:tab w:val="left" w:pos="180"/>
        </w:tabs>
        <w:spacing w:after="0" w:line="240" w:lineRule="auto"/>
        <w:ind w:right="207"/>
        <w:jc w:val="center"/>
        <w:rPr>
          <w:rFonts w:ascii="Times New Roman" w:hAnsi="Times New Roman" w:cs="Times New Roman"/>
          <w:sz w:val="28"/>
          <w:lang w:val="kk-KZ"/>
        </w:rPr>
      </w:pPr>
      <w:r w:rsidRPr="00282CE1">
        <w:rPr>
          <w:rFonts w:ascii="Times New Roman" w:hAnsi="Times New Roman" w:cs="Times New Roman"/>
          <w:b/>
          <w:sz w:val="28"/>
          <w:lang w:val="en-US"/>
        </w:rPr>
        <w:lastRenderedPageBreak/>
        <w:t xml:space="preserve">Practical classes № </w:t>
      </w:r>
      <w:r>
        <w:rPr>
          <w:rFonts w:ascii="Times New Roman" w:hAnsi="Times New Roman" w:cs="Times New Roman"/>
          <w:b/>
          <w:sz w:val="28"/>
          <w:lang w:val="en-US"/>
        </w:rPr>
        <w:t>3</w:t>
      </w:r>
    </w:p>
    <w:p w:rsidR="00210CCE" w:rsidRPr="00282CE1" w:rsidRDefault="00210CCE" w:rsidP="00282CE1">
      <w:pPr>
        <w:spacing w:after="0" w:line="240" w:lineRule="auto"/>
        <w:rPr>
          <w:rFonts w:ascii="Times New Roman" w:hAnsi="Times New Roman" w:cs="Times New Roman"/>
          <w:b/>
          <w:lang w:val="en-US"/>
        </w:rPr>
      </w:pPr>
    </w:p>
    <w:p w:rsidR="00C11E06" w:rsidRPr="00282CE1" w:rsidRDefault="00C11E06" w:rsidP="00282CE1">
      <w:pPr>
        <w:spacing w:after="0" w:line="240" w:lineRule="auto"/>
        <w:ind w:firstLine="709"/>
        <w:jc w:val="both"/>
        <w:rPr>
          <w:rFonts w:ascii="Times New Roman" w:hAnsi="Times New Roman" w:cs="Times New Roman"/>
          <w:sz w:val="28"/>
          <w:szCs w:val="28"/>
          <w:lang w:val="kk-KZ"/>
        </w:rPr>
      </w:pPr>
      <w:r w:rsidRPr="00282CE1">
        <w:rPr>
          <w:rFonts w:ascii="Times New Roman" w:hAnsi="Times New Roman" w:cs="Times New Roman"/>
          <w:b/>
          <w:sz w:val="28"/>
          <w:szCs w:val="28"/>
          <w:lang w:val="en-US"/>
        </w:rPr>
        <w:t>Topic sessions</w:t>
      </w:r>
      <w:r w:rsidRPr="00282CE1">
        <w:rPr>
          <w:rFonts w:ascii="Times New Roman" w:hAnsi="Times New Roman" w:cs="Times New Roman"/>
          <w:sz w:val="28"/>
          <w:szCs w:val="28"/>
          <w:lang w:val="en-US"/>
        </w:rPr>
        <w:t>: Estimation of coincidences of opinions of experts</w:t>
      </w:r>
    </w:p>
    <w:p w:rsidR="00282CE1" w:rsidRDefault="00282CE1" w:rsidP="00282CE1">
      <w:pPr>
        <w:spacing w:after="0" w:line="240" w:lineRule="auto"/>
        <w:ind w:right="-57" w:firstLine="709"/>
        <w:jc w:val="both"/>
        <w:rPr>
          <w:rFonts w:ascii="Times New Roman" w:hAnsi="Times New Roman" w:cs="Times New Roman"/>
          <w:b/>
          <w:sz w:val="28"/>
          <w:szCs w:val="28"/>
          <w:lang w:val="en-US"/>
        </w:rPr>
      </w:pPr>
    </w:p>
    <w:p w:rsidR="00C11E06" w:rsidRPr="00282CE1" w:rsidRDefault="00B73CC0" w:rsidP="00282CE1">
      <w:pPr>
        <w:spacing w:after="0" w:line="240" w:lineRule="auto"/>
        <w:ind w:right="-57" w:firstLine="709"/>
        <w:jc w:val="both"/>
        <w:rPr>
          <w:rFonts w:ascii="Times New Roman" w:hAnsi="Times New Roman" w:cs="Times New Roman"/>
          <w:sz w:val="28"/>
          <w:szCs w:val="28"/>
          <w:lang w:val="kk-KZ"/>
        </w:rPr>
      </w:pPr>
      <w:r w:rsidRPr="00282CE1">
        <w:rPr>
          <w:rFonts w:ascii="Times New Roman" w:hAnsi="Times New Roman" w:cs="Times New Roman"/>
          <w:b/>
          <w:sz w:val="28"/>
          <w:szCs w:val="28"/>
          <w:lang w:val="kk-KZ"/>
        </w:rPr>
        <w:t>Lesson plan:</w:t>
      </w:r>
      <w:r w:rsidR="00C11E06" w:rsidRPr="00282CE1">
        <w:rPr>
          <w:rFonts w:ascii="Times New Roman" w:hAnsi="Times New Roman" w:cs="Times New Roman"/>
          <w:sz w:val="28"/>
          <w:szCs w:val="28"/>
          <w:lang w:val="kk-KZ"/>
        </w:rPr>
        <w:t>to conduct the estimation of coincidences of opinions of experts</w:t>
      </w:r>
    </w:p>
    <w:p w:rsidR="00C11E06" w:rsidRPr="00282CE1" w:rsidRDefault="00C11E06" w:rsidP="00282CE1">
      <w:pPr>
        <w:spacing w:after="0" w:line="240" w:lineRule="auto"/>
        <w:ind w:right="-57" w:firstLine="709"/>
        <w:jc w:val="both"/>
        <w:rPr>
          <w:rFonts w:ascii="Times New Roman" w:hAnsi="Times New Roman" w:cs="Times New Roman"/>
          <w:sz w:val="28"/>
          <w:szCs w:val="28"/>
          <w:lang w:val="kk-KZ"/>
        </w:rPr>
      </w:pPr>
      <w:r w:rsidRPr="00282CE1">
        <w:rPr>
          <w:rFonts w:ascii="Times New Roman" w:hAnsi="Times New Roman" w:cs="Times New Roman"/>
          <w:sz w:val="28"/>
          <w:szCs w:val="28"/>
          <w:lang w:val="kk-KZ"/>
        </w:rPr>
        <w:t xml:space="preserve">1. To become familiar with the coefficient of </w:t>
      </w:r>
      <w:r w:rsidR="001E497C" w:rsidRPr="00282CE1">
        <w:rPr>
          <w:rFonts w:ascii="Times New Roman" w:hAnsi="Times New Roman" w:cs="Times New Roman"/>
          <w:sz w:val="28"/>
          <w:szCs w:val="28"/>
          <w:lang w:val="kk-KZ"/>
        </w:rPr>
        <w:t xml:space="preserve">coordinations </w:t>
      </w:r>
      <w:r w:rsidRPr="00282CE1">
        <w:rPr>
          <w:rFonts w:ascii="Times New Roman" w:hAnsi="Times New Roman" w:cs="Times New Roman"/>
          <w:sz w:val="28"/>
          <w:szCs w:val="28"/>
          <w:lang w:val="kk-KZ"/>
        </w:rPr>
        <w:t xml:space="preserve">(W) and coefficient of co-ordination of opinions of experts (R). </w:t>
      </w:r>
    </w:p>
    <w:p w:rsidR="00C11E06" w:rsidRPr="00282CE1" w:rsidRDefault="00C11E06" w:rsidP="00282CE1">
      <w:pPr>
        <w:spacing w:after="0" w:line="240" w:lineRule="auto"/>
        <w:ind w:right="-57" w:firstLine="709"/>
        <w:jc w:val="both"/>
        <w:rPr>
          <w:rFonts w:ascii="Times New Roman" w:hAnsi="Times New Roman" w:cs="Times New Roman"/>
          <w:sz w:val="28"/>
          <w:szCs w:val="28"/>
          <w:lang w:val="kk-KZ"/>
        </w:rPr>
      </w:pPr>
      <w:r w:rsidRPr="00282CE1">
        <w:rPr>
          <w:rFonts w:ascii="Times New Roman" w:hAnsi="Times New Roman" w:cs="Times New Roman"/>
          <w:sz w:val="28"/>
          <w:szCs w:val="28"/>
          <w:lang w:val="kk-KZ"/>
        </w:rPr>
        <w:t>2. To study methodology of calculati</w:t>
      </w:r>
      <w:r w:rsidR="001E497C" w:rsidRPr="00282CE1">
        <w:rPr>
          <w:rFonts w:ascii="Times New Roman" w:hAnsi="Times New Roman" w:cs="Times New Roman"/>
          <w:sz w:val="28"/>
          <w:szCs w:val="28"/>
          <w:lang w:val="kk-KZ"/>
        </w:rPr>
        <w:t>on of coefficient of</w:t>
      </w:r>
      <w:r w:rsidR="001E497C" w:rsidRPr="00282CE1">
        <w:rPr>
          <w:rFonts w:ascii="Times New Roman" w:hAnsi="Times New Roman" w:cs="Times New Roman"/>
          <w:sz w:val="28"/>
          <w:szCs w:val="28"/>
          <w:lang w:val="en-US"/>
        </w:rPr>
        <w:t xml:space="preserve"> </w:t>
      </w:r>
      <w:r w:rsidR="001E497C" w:rsidRPr="00282CE1">
        <w:rPr>
          <w:rFonts w:ascii="Times New Roman" w:hAnsi="Times New Roman" w:cs="Times New Roman"/>
          <w:sz w:val="28"/>
          <w:szCs w:val="28"/>
          <w:lang w:val="kk-KZ"/>
        </w:rPr>
        <w:t xml:space="preserve">coordinations </w:t>
      </w:r>
      <w:r w:rsidRPr="00282CE1">
        <w:rPr>
          <w:rFonts w:ascii="Times New Roman" w:hAnsi="Times New Roman" w:cs="Times New Roman"/>
          <w:sz w:val="28"/>
          <w:szCs w:val="28"/>
          <w:lang w:val="kk-KZ"/>
        </w:rPr>
        <w:t xml:space="preserve">. </w:t>
      </w:r>
    </w:p>
    <w:p w:rsidR="00C11E06" w:rsidRPr="00282CE1" w:rsidRDefault="00C11E06" w:rsidP="00282CE1">
      <w:pPr>
        <w:spacing w:after="0" w:line="240" w:lineRule="auto"/>
        <w:ind w:right="-57" w:firstLine="709"/>
        <w:jc w:val="both"/>
        <w:rPr>
          <w:rFonts w:ascii="Times New Roman" w:hAnsi="Times New Roman" w:cs="Times New Roman"/>
          <w:sz w:val="28"/>
          <w:szCs w:val="28"/>
          <w:lang w:val="kk-KZ"/>
        </w:rPr>
      </w:pPr>
      <w:r w:rsidRPr="00282CE1">
        <w:rPr>
          <w:rFonts w:ascii="Times New Roman" w:hAnsi="Times New Roman" w:cs="Times New Roman"/>
          <w:sz w:val="28"/>
          <w:szCs w:val="28"/>
          <w:lang w:val="kk-KZ"/>
        </w:rPr>
        <w:t>3. To define the coefficients of co-ordination of experts.</w:t>
      </w:r>
    </w:p>
    <w:p w:rsidR="00282CE1" w:rsidRDefault="00282CE1" w:rsidP="00282CE1">
      <w:pPr>
        <w:spacing w:after="0" w:line="240" w:lineRule="auto"/>
        <w:ind w:firstLine="709"/>
        <w:jc w:val="both"/>
        <w:rPr>
          <w:rFonts w:ascii="Times New Roman" w:hAnsi="Times New Roman" w:cs="Times New Roman"/>
          <w:b/>
          <w:sz w:val="28"/>
          <w:szCs w:val="28"/>
          <w:lang w:val="en-US"/>
        </w:rPr>
      </w:pPr>
    </w:p>
    <w:p w:rsidR="00C11E06" w:rsidRPr="00282CE1" w:rsidRDefault="00C11E06"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b/>
          <w:sz w:val="28"/>
          <w:szCs w:val="28"/>
          <w:lang w:val="en-US"/>
        </w:rPr>
        <w:t xml:space="preserve">Aim and tasks of employment, ability, skills and competenses </w:t>
      </w:r>
      <w:r w:rsidRPr="00282CE1">
        <w:rPr>
          <w:rFonts w:ascii="Times New Roman" w:hAnsi="Times New Roman" w:cs="Times New Roman"/>
          <w:sz w:val="28"/>
          <w:szCs w:val="28"/>
          <w:lang w:val="en-US"/>
        </w:rPr>
        <w:t>: Study and de</w:t>
      </w:r>
      <w:r w:rsidR="001E497C" w:rsidRPr="00282CE1">
        <w:rPr>
          <w:rFonts w:ascii="Times New Roman" w:hAnsi="Times New Roman" w:cs="Times New Roman"/>
          <w:sz w:val="28"/>
          <w:szCs w:val="28"/>
          <w:lang w:val="en-US"/>
        </w:rPr>
        <w:t>termination of coefficients of co-ordinations</w:t>
      </w:r>
      <w:r w:rsidRPr="00282CE1">
        <w:rPr>
          <w:rFonts w:ascii="Times New Roman" w:hAnsi="Times New Roman" w:cs="Times New Roman"/>
          <w:sz w:val="28"/>
          <w:szCs w:val="28"/>
          <w:lang w:val="en-US"/>
        </w:rPr>
        <w:t xml:space="preserve">  and coefficients of co-ordination of opinions of experts, application of methodology of calculation of coefficient of </w:t>
      </w:r>
      <w:r w:rsidR="001E497C" w:rsidRPr="00282CE1">
        <w:rPr>
          <w:rFonts w:ascii="Times New Roman" w:hAnsi="Times New Roman" w:cs="Times New Roman"/>
          <w:sz w:val="28"/>
          <w:szCs w:val="28"/>
          <w:lang w:val="en-US"/>
        </w:rPr>
        <w:t xml:space="preserve">co-ordinations </w:t>
      </w:r>
      <w:r w:rsidRPr="00282CE1">
        <w:rPr>
          <w:rFonts w:ascii="Times New Roman" w:hAnsi="Times New Roman" w:cs="Times New Roman"/>
          <w:sz w:val="28"/>
          <w:szCs w:val="28"/>
          <w:lang w:val="en-US"/>
        </w:rPr>
        <w:t>for determination of coefficients of co-ordination of experts.</w:t>
      </w:r>
    </w:p>
    <w:p w:rsidR="00282CE1" w:rsidRDefault="00282CE1" w:rsidP="00282CE1">
      <w:pPr>
        <w:spacing w:after="0" w:line="240" w:lineRule="auto"/>
        <w:ind w:firstLine="709"/>
        <w:jc w:val="both"/>
        <w:rPr>
          <w:rFonts w:ascii="Times New Roman" w:hAnsi="Times New Roman" w:cs="Times New Roman"/>
          <w:b/>
          <w:sz w:val="28"/>
          <w:szCs w:val="28"/>
          <w:lang w:val="en-US"/>
        </w:rPr>
      </w:pPr>
    </w:p>
    <w:p w:rsidR="00C11E06" w:rsidRPr="00282CE1" w:rsidRDefault="00C11E06" w:rsidP="00282CE1">
      <w:pPr>
        <w:spacing w:after="0" w:line="240" w:lineRule="auto"/>
        <w:ind w:firstLine="709"/>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 xml:space="preserve">Short theoretical information. </w:t>
      </w:r>
    </w:p>
    <w:p w:rsidR="00210CCE" w:rsidRPr="00282CE1" w:rsidRDefault="00C11E06"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For the estimation of coincidences of opinions o</w:t>
      </w:r>
      <w:r w:rsidR="001E497C" w:rsidRPr="00282CE1">
        <w:rPr>
          <w:rFonts w:ascii="Times New Roman" w:hAnsi="Times New Roman" w:cs="Times New Roman"/>
          <w:sz w:val="28"/>
          <w:szCs w:val="28"/>
          <w:lang w:val="en-US"/>
        </w:rPr>
        <w:t>f experts</w:t>
      </w:r>
      <w:r w:rsidRPr="00282CE1">
        <w:rPr>
          <w:rFonts w:ascii="Times New Roman" w:hAnsi="Times New Roman" w:cs="Times New Roman"/>
          <w:sz w:val="28"/>
          <w:szCs w:val="28"/>
          <w:lang w:val="en-US"/>
        </w:rPr>
        <w:t xml:space="preserve"> use the coefficient o</w:t>
      </w:r>
      <w:r w:rsidR="001E497C" w:rsidRPr="00282CE1">
        <w:rPr>
          <w:rFonts w:ascii="Times New Roman" w:hAnsi="Times New Roman" w:cs="Times New Roman"/>
          <w:sz w:val="28"/>
          <w:szCs w:val="28"/>
          <w:lang w:val="en-US"/>
        </w:rPr>
        <w:t xml:space="preserve"> co-ordinations</w:t>
      </w:r>
      <w:r w:rsidRPr="00282CE1">
        <w:rPr>
          <w:rFonts w:ascii="Times New Roman" w:hAnsi="Times New Roman" w:cs="Times New Roman"/>
          <w:sz w:val="28"/>
          <w:szCs w:val="28"/>
          <w:lang w:val="en-US"/>
        </w:rPr>
        <w:t xml:space="preserve"> (W) or coefficient of co-ordination of opinions of experts :</w:t>
      </w:r>
    </w:p>
    <w:p w:rsidR="00210CCE" w:rsidRPr="00282CE1" w:rsidRDefault="00210CCE" w:rsidP="00282CE1">
      <w:pPr>
        <w:spacing w:after="0" w:line="240" w:lineRule="auto"/>
        <w:ind w:firstLine="709"/>
        <w:jc w:val="both"/>
        <w:rPr>
          <w:rFonts w:ascii="Times New Roman" w:hAnsi="Times New Roman" w:cs="Times New Roman"/>
          <w:b/>
          <w:sz w:val="28"/>
          <w:szCs w:val="28"/>
          <w:lang w:val="en-US"/>
        </w:rPr>
      </w:pPr>
    </w:p>
    <w:p w:rsidR="00C11E06" w:rsidRPr="00282CE1" w:rsidRDefault="001B26AA" w:rsidP="00282CE1">
      <w:pPr>
        <w:tabs>
          <w:tab w:val="left" w:pos="720"/>
        </w:tabs>
        <w:spacing w:after="0" w:line="240" w:lineRule="auto"/>
        <w:ind w:firstLine="709"/>
        <w:jc w:val="center"/>
        <w:rPr>
          <w:rFonts w:ascii="Times New Roman" w:hAnsi="Times New Roman" w:cs="Times New Roman"/>
          <w:sz w:val="28"/>
          <w:szCs w:val="28"/>
          <w:lang w:val="en-US"/>
        </w:rPr>
      </w:pPr>
      <w:r w:rsidRPr="001B26AA">
        <w:rPr>
          <w:rFonts w:ascii="Times New Roman" w:hAnsi="Times New Roman" w:cs="Times New Roman"/>
          <w:position w:val="-3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5pt;height:33.95pt">
            <v:imagedata r:id="rId11" o:title=""/>
          </v:shape>
        </w:pict>
      </w:r>
      <w:r w:rsidR="00C11E06" w:rsidRPr="00282CE1">
        <w:rPr>
          <w:rFonts w:ascii="Times New Roman" w:hAnsi="Times New Roman" w:cs="Times New Roman"/>
          <w:sz w:val="28"/>
          <w:szCs w:val="28"/>
          <w:lang w:val="en-US"/>
        </w:rPr>
        <w:t xml:space="preserve">  (1)</w:t>
      </w:r>
    </w:p>
    <w:p w:rsidR="00210CCE" w:rsidRPr="00282CE1" w:rsidRDefault="00C11E06" w:rsidP="00282CE1">
      <w:pPr>
        <w:spacing w:after="0" w:line="240" w:lineRule="auto"/>
        <w:ind w:firstLine="709"/>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where  -  S is a sum of squares of rejections of sums of grades (answers given by all experts on every question) from the mean value of sum of grades on this article (to the object) of research  </w:t>
      </w:r>
    </w:p>
    <w:p w:rsidR="00210CCE" w:rsidRPr="00282CE1" w:rsidRDefault="00210CCE" w:rsidP="00282CE1">
      <w:pPr>
        <w:spacing w:after="0" w:line="240" w:lineRule="auto"/>
        <w:ind w:firstLine="709"/>
        <w:jc w:val="both"/>
        <w:rPr>
          <w:rFonts w:ascii="Times New Roman" w:hAnsi="Times New Roman" w:cs="Times New Roman"/>
          <w:b/>
          <w:sz w:val="28"/>
          <w:szCs w:val="28"/>
          <w:lang w:val="en-US"/>
        </w:rPr>
      </w:pPr>
    </w:p>
    <w:p w:rsidR="00C11E06" w:rsidRPr="00282CE1" w:rsidRDefault="001B26AA" w:rsidP="00282CE1">
      <w:pPr>
        <w:tabs>
          <w:tab w:val="left" w:pos="720"/>
        </w:tabs>
        <w:spacing w:after="0" w:line="240" w:lineRule="auto"/>
        <w:ind w:firstLine="709"/>
        <w:jc w:val="center"/>
        <w:rPr>
          <w:rFonts w:ascii="Times New Roman" w:hAnsi="Times New Roman" w:cs="Times New Roman"/>
          <w:sz w:val="28"/>
          <w:szCs w:val="28"/>
          <w:lang w:val="en-US"/>
        </w:rPr>
      </w:pPr>
      <w:r w:rsidRPr="001B26AA">
        <w:rPr>
          <w:rFonts w:ascii="Times New Roman" w:hAnsi="Times New Roman" w:cs="Times New Roman"/>
          <w:position w:val="-24"/>
          <w:sz w:val="28"/>
          <w:szCs w:val="28"/>
          <w:lang w:val="en-US"/>
        </w:rPr>
        <w:pict>
          <v:shape id="_x0000_i1026" type="#_x0000_t75" style="width:76.15pt;height:30.6pt">
            <v:imagedata r:id="rId12" o:title=""/>
          </v:shape>
        </w:pict>
      </w:r>
      <w:r w:rsidR="00C11E06" w:rsidRPr="00282CE1">
        <w:rPr>
          <w:rFonts w:ascii="Times New Roman" w:hAnsi="Times New Roman" w:cs="Times New Roman"/>
          <w:sz w:val="28"/>
          <w:szCs w:val="28"/>
          <w:lang w:val="en-US"/>
        </w:rPr>
        <w:t xml:space="preserve">  (2)</w:t>
      </w:r>
    </w:p>
    <w:p w:rsidR="00C14F01" w:rsidRDefault="00C14F01" w:rsidP="00282CE1">
      <w:pPr>
        <w:spacing w:after="0" w:line="240" w:lineRule="auto"/>
        <w:ind w:firstLine="709"/>
        <w:jc w:val="center"/>
        <w:rPr>
          <w:rFonts w:ascii="Times New Roman" w:hAnsi="Times New Roman" w:cs="Times New Roman"/>
          <w:sz w:val="28"/>
          <w:szCs w:val="28"/>
          <w:lang w:val="en-US"/>
        </w:rPr>
      </w:pPr>
    </w:p>
    <w:p w:rsidR="008A2EF9" w:rsidRPr="00282CE1" w:rsidRDefault="00C11E06" w:rsidP="00282CE1">
      <w:pPr>
        <w:spacing w:after="0" w:line="240" w:lineRule="auto"/>
        <w:ind w:firstLine="709"/>
        <w:jc w:val="center"/>
        <w:rPr>
          <w:rFonts w:ascii="Times New Roman" w:hAnsi="Times New Roman" w:cs="Times New Roman"/>
          <w:sz w:val="28"/>
          <w:szCs w:val="28"/>
          <w:lang w:val="en-GB"/>
        </w:rPr>
      </w:pPr>
      <w:r w:rsidRPr="00282CE1">
        <w:rPr>
          <w:rFonts w:ascii="Times New Roman" w:hAnsi="Times New Roman" w:cs="Times New Roman"/>
          <w:sz w:val="28"/>
          <w:szCs w:val="28"/>
          <w:lang w:val="en-US"/>
        </w:rPr>
        <w:t xml:space="preserve">Then         </w:t>
      </w:r>
      <w:r w:rsidR="001B26AA" w:rsidRPr="001B26AA">
        <w:rPr>
          <w:rFonts w:ascii="Times New Roman" w:hAnsi="Times New Roman" w:cs="Times New Roman"/>
          <w:position w:val="-14"/>
          <w:sz w:val="28"/>
          <w:szCs w:val="28"/>
        </w:rPr>
        <w:pict>
          <v:shape id="_x0000_i1027" type="#_x0000_t75" style="width:95.15pt;height:23.15pt">
            <v:imagedata r:id="rId13" o:title=""/>
          </v:shape>
        </w:pict>
      </w:r>
      <w:r w:rsidRPr="00282CE1">
        <w:rPr>
          <w:rFonts w:ascii="Times New Roman" w:hAnsi="Times New Roman" w:cs="Times New Roman"/>
          <w:sz w:val="28"/>
          <w:szCs w:val="28"/>
          <w:lang w:val="en-US"/>
        </w:rPr>
        <w:t xml:space="preserve">  (3)</w:t>
      </w:r>
    </w:p>
    <w:p w:rsidR="00C11E06" w:rsidRPr="00282CE1" w:rsidRDefault="00C11E06" w:rsidP="00282CE1">
      <w:pPr>
        <w:spacing w:after="0" w:line="240" w:lineRule="auto"/>
        <w:ind w:firstLine="709"/>
        <w:jc w:val="both"/>
        <w:rPr>
          <w:rFonts w:ascii="Times New Roman" w:hAnsi="Times New Roman" w:cs="Times New Roman"/>
          <w:sz w:val="28"/>
          <w:szCs w:val="28"/>
          <w:lang w:val="en-GB"/>
        </w:rPr>
      </w:pPr>
    </w:p>
    <w:p w:rsidR="00C11E06" w:rsidRPr="00282CE1" w:rsidRDefault="00C11E06" w:rsidP="00282CE1">
      <w:pPr>
        <w:spacing w:after="0" w:line="240" w:lineRule="auto"/>
        <w:ind w:firstLine="709"/>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where:   - grades (meaningfulness of place of risks) are appropriated to every question by an i- expert.</w:t>
      </w:r>
    </w:p>
    <w:p w:rsidR="00C11E06" w:rsidRPr="00282CE1" w:rsidRDefault="00C11E06"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 xml:space="preserve">          it is a number of experts</w:t>
      </w:r>
    </w:p>
    <w:p w:rsidR="00C11E06" w:rsidRPr="00282CE1" w:rsidRDefault="00C11E06"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 xml:space="preserve">          it is a number of questions</w:t>
      </w:r>
    </w:p>
    <w:p w:rsidR="001E497C" w:rsidRPr="00282CE1" w:rsidRDefault="001E497C" w:rsidP="00282CE1">
      <w:pPr>
        <w:spacing w:after="0" w:line="240" w:lineRule="auto"/>
        <w:jc w:val="both"/>
        <w:rPr>
          <w:rFonts w:ascii="Times New Roman" w:hAnsi="Times New Roman" w:cs="Times New Roman"/>
          <w:b/>
          <w:sz w:val="28"/>
          <w:szCs w:val="28"/>
          <w:lang w:val="en-GB"/>
        </w:rPr>
      </w:pPr>
      <w:r w:rsidRPr="00282CE1">
        <w:rPr>
          <w:rFonts w:ascii="Times New Roman" w:hAnsi="Times New Roman" w:cs="Times New Roman"/>
          <w:b/>
          <w:sz w:val="28"/>
          <w:szCs w:val="28"/>
          <w:lang w:val="en-GB"/>
        </w:rPr>
        <w:t>Recommending students on preparation to employments</w:t>
      </w:r>
    </w:p>
    <w:p w:rsidR="001E497C" w:rsidRPr="00282CE1" w:rsidRDefault="001E497C"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 xml:space="preserve">     A student must be prepared to practical employments. Preparation consists in the study of material of practical employment on the compendia of lectures,  textbooks and train aid.</w:t>
      </w:r>
    </w:p>
    <w:p w:rsidR="001E497C" w:rsidRPr="00282CE1" w:rsidRDefault="001E497C"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 xml:space="preserve">       On practical employment students study the coefficients of</w:t>
      </w:r>
      <w:r w:rsidRPr="00282CE1">
        <w:rPr>
          <w:rFonts w:ascii="Times New Roman" w:hAnsi="Times New Roman" w:cs="Times New Roman"/>
          <w:sz w:val="28"/>
          <w:szCs w:val="28"/>
          <w:lang w:val="en-US"/>
        </w:rPr>
        <w:t xml:space="preserve"> </w:t>
      </w:r>
      <w:r w:rsidRPr="00282CE1">
        <w:rPr>
          <w:rFonts w:ascii="Times New Roman" w:hAnsi="Times New Roman" w:cs="Times New Roman"/>
          <w:sz w:val="28"/>
          <w:szCs w:val="28"/>
          <w:lang w:val="en-GB"/>
        </w:rPr>
        <w:t>coordinations  and coefficients of co-ordination of opinions of experts.</w:t>
      </w:r>
    </w:p>
    <w:p w:rsidR="001E497C" w:rsidRPr="00282CE1" w:rsidRDefault="001E497C"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 xml:space="preserve"> During practical employment students must  execute:</w:t>
      </w:r>
    </w:p>
    <w:p w:rsidR="001E497C" w:rsidRPr="00282CE1" w:rsidRDefault="001E497C" w:rsidP="00282CE1">
      <w:pPr>
        <w:spacing w:after="0" w:line="240" w:lineRule="auto"/>
        <w:jc w:val="both"/>
        <w:rPr>
          <w:rFonts w:ascii="Times New Roman" w:hAnsi="Times New Roman" w:cs="Times New Roman"/>
          <w:b/>
          <w:sz w:val="28"/>
          <w:szCs w:val="28"/>
          <w:lang w:val="en-GB"/>
        </w:rPr>
      </w:pPr>
      <w:r w:rsidRPr="00282CE1">
        <w:rPr>
          <w:rFonts w:ascii="Times New Roman" w:hAnsi="Times New Roman" w:cs="Times New Roman"/>
          <w:sz w:val="28"/>
          <w:szCs w:val="28"/>
          <w:lang w:val="en-GB"/>
        </w:rPr>
        <w:t>1. Calculation of coefficient of co-ordination. (W)</w:t>
      </w:r>
    </w:p>
    <w:p w:rsidR="001E497C" w:rsidRPr="00282CE1" w:rsidRDefault="001E497C"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2.  To choose the questions of characterizing the competence of every expert in area of knowledge of risks of enterprise</w:t>
      </w:r>
    </w:p>
    <w:p w:rsidR="001E497C" w:rsidRPr="00282CE1" w:rsidRDefault="001E497C"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lastRenderedPageBreak/>
        <w:t>3. To conduct the calculation of grades of answers experts on chosen questions</w:t>
      </w:r>
    </w:p>
    <w:p w:rsidR="00536C52" w:rsidRPr="00282CE1" w:rsidRDefault="001E497C"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4. To conduct the calculation of distinction in opinions of experts.</w:t>
      </w:r>
    </w:p>
    <w:p w:rsidR="00536C52" w:rsidRPr="00282CE1" w:rsidRDefault="00536C52" w:rsidP="00282CE1">
      <w:pPr>
        <w:spacing w:after="0" w:line="240" w:lineRule="auto"/>
        <w:jc w:val="both"/>
        <w:rPr>
          <w:rFonts w:ascii="Times New Roman" w:hAnsi="Times New Roman" w:cs="Times New Roman"/>
          <w:b/>
          <w:sz w:val="28"/>
          <w:szCs w:val="28"/>
          <w:lang w:val="en-GB"/>
        </w:rPr>
      </w:pPr>
      <w:r w:rsidRPr="00282CE1">
        <w:rPr>
          <w:rFonts w:ascii="Times New Roman" w:hAnsi="Times New Roman" w:cs="Times New Roman"/>
          <w:b/>
          <w:sz w:val="28"/>
          <w:szCs w:val="28"/>
          <w:lang w:val="en-GB"/>
        </w:rPr>
        <w:t>A task and order of implementation of works are in an audience:</w:t>
      </w:r>
    </w:p>
    <w:p w:rsidR="00536C52" w:rsidRPr="00282CE1" w:rsidRDefault="00536C52"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1. Let there are 10 questions of characterizing the competence of every expert in area of knowledge of risks of enterprise.</w:t>
      </w:r>
    </w:p>
    <w:p w:rsidR="00536C52" w:rsidRPr="00282CE1" w:rsidRDefault="00536C52"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2.  In an expert group to include five specialists (table. 3.1)</w:t>
      </w:r>
    </w:p>
    <w:p w:rsidR="00536C52" w:rsidRPr="00282CE1" w:rsidRDefault="00536C52" w:rsidP="00282CE1">
      <w:pPr>
        <w:spacing w:after="0" w:line="240" w:lineRule="auto"/>
        <w:jc w:val="both"/>
        <w:rPr>
          <w:rFonts w:ascii="Times New Roman" w:hAnsi="Times New Roman" w:cs="Times New Roman"/>
          <w:sz w:val="28"/>
          <w:szCs w:val="28"/>
          <w:lang w:val="en-GB"/>
        </w:rPr>
      </w:pPr>
    </w:p>
    <w:p w:rsidR="00856BCF" w:rsidRPr="00282CE1" w:rsidRDefault="00536C52" w:rsidP="00282CE1">
      <w:pPr>
        <w:spacing w:after="0" w:line="240" w:lineRule="auto"/>
        <w:jc w:val="both"/>
        <w:rPr>
          <w:rFonts w:ascii="Times New Roman" w:hAnsi="Times New Roman" w:cs="Times New Roman"/>
          <w:sz w:val="28"/>
          <w:szCs w:val="28"/>
          <w:lang w:val="en-GB"/>
        </w:rPr>
      </w:pPr>
      <w:r w:rsidRPr="00282CE1">
        <w:rPr>
          <w:rFonts w:ascii="Times New Roman" w:hAnsi="Times New Roman" w:cs="Times New Roman"/>
          <w:sz w:val="28"/>
          <w:szCs w:val="28"/>
          <w:lang w:val="en-GB"/>
        </w:rPr>
        <w:t>Table 3.1 are Grades of the answers given by experts, on questions.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38"/>
        <w:gridCol w:w="838"/>
        <w:gridCol w:w="838"/>
        <w:gridCol w:w="839"/>
        <w:gridCol w:w="838"/>
        <w:gridCol w:w="838"/>
        <w:gridCol w:w="839"/>
        <w:gridCol w:w="838"/>
        <w:gridCol w:w="838"/>
        <w:gridCol w:w="839"/>
      </w:tblGrid>
      <w:tr w:rsidR="00856BCF" w:rsidRPr="00282CE1" w:rsidTr="00D12D59">
        <w:tc>
          <w:tcPr>
            <w:tcW w:w="1188" w:type="dxa"/>
            <w:vMerge w:val="restart"/>
          </w:tcPr>
          <w:p w:rsidR="00856BCF" w:rsidRPr="00C14F01" w:rsidRDefault="00B421D4"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lang w:val="en-US"/>
              </w:rPr>
              <w:t>E</w:t>
            </w:r>
            <w:r w:rsidR="00856BCF" w:rsidRPr="00C14F01">
              <w:rPr>
                <w:rFonts w:ascii="Times New Roman" w:hAnsi="Times New Roman" w:cs="Times New Roman"/>
              </w:rPr>
              <w:t>xpert</w:t>
            </w:r>
          </w:p>
        </w:tc>
        <w:tc>
          <w:tcPr>
            <w:tcW w:w="8383" w:type="dxa"/>
            <w:gridSpan w:val="10"/>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Questions</w:t>
            </w:r>
          </w:p>
        </w:tc>
      </w:tr>
      <w:tr w:rsidR="00856BCF" w:rsidRPr="00282CE1" w:rsidTr="00D12D59">
        <w:tc>
          <w:tcPr>
            <w:tcW w:w="1188" w:type="dxa"/>
            <w:vMerge/>
          </w:tcPr>
          <w:p w:rsidR="00856BCF" w:rsidRPr="00C14F01" w:rsidRDefault="00856BCF" w:rsidP="00282CE1">
            <w:pPr>
              <w:tabs>
                <w:tab w:val="left" w:pos="720"/>
              </w:tabs>
              <w:spacing w:after="0" w:line="240" w:lineRule="auto"/>
              <w:jc w:val="center"/>
              <w:rPr>
                <w:rFonts w:ascii="Times New Roman" w:hAnsi="Times New Roman" w:cs="Times New Roman"/>
              </w:rPr>
            </w:pP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A</w:t>
            </w:r>
          </w:p>
        </w:tc>
        <w:tc>
          <w:tcPr>
            <w:tcW w:w="838"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B</w:t>
            </w:r>
          </w:p>
        </w:tc>
        <w:tc>
          <w:tcPr>
            <w:tcW w:w="838"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C</w:t>
            </w:r>
          </w:p>
        </w:tc>
        <w:tc>
          <w:tcPr>
            <w:tcW w:w="839"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D</w:t>
            </w:r>
          </w:p>
        </w:tc>
        <w:tc>
          <w:tcPr>
            <w:tcW w:w="838"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E</w:t>
            </w:r>
          </w:p>
        </w:tc>
        <w:tc>
          <w:tcPr>
            <w:tcW w:w="838"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F</w:t>
            </w:r>
          </w:p>
        </w:tc>
        <w:tc>
          <w:tcPr>
            <w:tcW w:w="839"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G</w:t>
            </w:r>
          </w:p>
        </w:tc>
        <w:tc>
          <w:tcPr>
            <w:tcW w:w="838"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H</w:t>
            </w:r>
          </w:p>
        </w:tc>
        <w:tc>
          <w:tcPr>
            <w:tcW w:w="838"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I</w:t>
            </w:r>
          </w:p>
        </w:tc>
        <w:tc>
          <w:tcPr>
            <w:tcW w:w="839" w:type="dxa"/>
          </w:tcPr>
          <w:p w:rsidR="00856BCF" w:rsidRPr="00C14F01" w:rsidRDefault="00856BCF" w:rsidP="00282CE1">
            <w:pPr>
              <w:tabs>
                <w:tab w:val="left" w:pos="720"/>
              </w:tabs>
              <w:spacing w:after="0" w:line="240" w:lineRule="auto"/>
              <w:jc w:val="center"/>
              <w:rPr>
                <w:rFonts w:ascii="Times New Roman" w:hAnsi="Times New Roman" w:cs="Times New Roman"/>
                <w:lang w:val="en-US"/>
              </w:rPr>
            </w:pPr>
            <w:r w:rsidRPr="00C14F01">
              <w:rPr>
                <w:rFonts w:ascii="Times New Roman" w:hAnsi="Times New Roman" w:cs="Times New Roman"/>
                <w:lang w:val="en-US"/>
              </w:rPr>
              <w:t>J</w:t>
            </w:r>
          </w:p>
        </w:tc>
      </w:tr>
      <w:tr w:rsidR="00856BCF" w:rsidRPr="00282CE1" w:rsidTr="00856BCF">
        <w:trPr>
          <w:trHeight w:val="1206"/>
        </w:trPr>
        <w:tc>
          <w:tcPr>
            <w:tcW w:w="118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p>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lang w:val="en-US"/>
              </w:rPr>
              <w:t>O</w:t>
            </w:r>
          </w:p>
          <w:p w:rsidR="00856BCF" w:rsidRPr="00C14F01" w:rsidRDefault="00856BCF" w:rsidP="00282CE1">
            <w:pPr>
              <w:tabs>
                <w:tab w:val="left" w:pos="720"/>
              </w:tabs>
              <w:spacing w:after="0" w:line="240" w:lineRule="auto"/>
              <w:jc w:val="center"/>
              <w:rPr>
                <w:rFonts w:ascii="Times New Roman" w:hAnsi="Times New Roman" w:cs="Times New Roman"/>
              </w:rPr>
            </w:pP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2</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3</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4</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5</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6</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7</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8</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9</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10</w:t>
            </w:r>
          </w:p>
        </w:tc>
      </w:tr>
      <w:tr w:rsidR="00856BCF" w:rsidRPr="00282CE1" w:rsidTr="00D12D59">
        <w:tc>
          <w:tcPr>
            <w:tcW w:w="118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p>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lang w:val="en-US"/>
              </w:rPr>
              <w:t>P</w:t>
            </w:r>
          </w:p>
          <w:p w:rsidR="00856BCF" w:rsidRPr="00C14F01" w:rsidRDefault="00856BCF" w:rsidP="00282CE1">
            <w:pPr>
              <w:tabs>
                <w:tab w:val="left" w:pos="720"/>
              </w:tabs>
              <w:spacing w:after="0" w:line="240" w:lineRule="auto"/>
              <w:jc w:val="center"/>
              <w:rPr>
                <w:rFonts w:ascii="Times New Roman" w:hAnsi="Times New Roman" w:cs="Times New Roman"/>
              </w:rPr>
            </w:pP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3</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4</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5</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8</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9</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10</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2</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6</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7</w:t>
            </w:r>
          </w:p>
        </w:tc>
      </w:tr>
      <w:tr w:rsidR="00856BCF" w:rsidRPr="00282CE1" w:rsidTr="00856BCF">
        <w:trPr>
          <w:trHeight w:val="683"/>
        </w:trPr>
        <w:tc>
          <w:tcPr>
            <w:tcW w:w="118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p>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lang w:val="en-US"/>
              </w:rPr>
              <w:t>Q</w:t>
            </w:r>
          </w:p>
          <w:p w:rsidR="00856BCF" w:rsidRPr="00C14F01" w:rsidRDefault="00856BCF" w:rsidP="00282CE1">
            <w:pPr>
              <w:tabs>
                <w:tab w:val="left" w:pos="720"/>
              </w:tabs>
              <w:spacing w:after="0" w:line="240" w:lineRule="auto"/>
              <w:jc w:val="center"/>
              <w:rPr>
                <w:rFonts w:ascii="Times New Roman" w:hAnsi="Times New Roman" w:cs="Times New Roman"/>
              </w:rPr>
            </w:pP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2</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3</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4</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8</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9</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10</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5</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6</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7</w:t>
            </w:r>
          </w:p>
        </w:tc>
      </w:tr>
      <w:tr w:rsidR="00856BCF" w:rsidRPr="00282CE1" w:rsidTr="00856BCF">
        <w:trPr>
          <w:trHeight w:val="988"/>
        </w:trPr>
        <w:tc>
          <w:tcPr>
            <w:tcW w:w="118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p>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lang w:val="en-US"/>
              </w:rPr>
              <w:t>R</w:t>
            </w:r>
          </w:p>
          <w:p w:rsidR="00856BCF" w:rsidRPr="00C14F01" w:rsidRDefault="00856BCF" w:rsidP="00282CE1">
            <w:pPr>
              <w:tabs>
                <w:tab w:val="left" w:pos="720"/>
              </w:tabs>
              <w:spacing w:after="0" w:line="240" w:lineRule="auto"/>
              <w:jc w:val="center"/>
              <w:rPr>
                <w:rFonts w:ascii="Times New Roman" w:hAnsi="Times New Roman" w:cs="Times New Roman"/>
              </w:rPr>
            </w:pP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4</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5</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6</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7</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8</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9</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2</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3</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10</w:t>
            </w:r>
          </w:p>
        </w:tc>
      </w:tr>
      <w:tr w:rsidR="00856BCF" w:rsidRPr="00282CE1" w:rsidTr="00D12D59">
        <w:tc>
          <w:tcPr>
            <w:tcW w:w="118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p>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lang w:val="en-US"/>
              </w:rPr>
              <w:t>S</w:t>
            </w:r>
          </w:p>
          <w:p w:rsidR="00856BCF" w:rsidRPr="00C14F01" w:rsidRDefault="00856BCF" w:rsidP="00282CE1">
            <w:pPr>
              <w:tabs>
                <w:tab w:val="left" w:pos="720"/>
              </w:tabs>
              <w:spacing w:after="0" w:line="240" w:lineRule="auto"/>
              <w:jc w:val="center"/>
              <w:rPr>
                <w:rFonts w:ascii="Times New Roman" w:hAnsi="Times New Roman" w:cs="Times New Roman"/>
              </w:rPr>
            </w:pP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4</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3</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2</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5</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6</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7</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8</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9</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10</w:t>
            </w:r>
          </w:p>
        </w:tc>
      </w:tr>
      <w:tr w:rsidR="00856BCF" w:rsidRPr="00282CE1" w:rsidTr="00856BCF">
        <w:trPr>
          <w:trHeight w:val="76"/>
        </w:trPr>
        <w:tc>
          <w:tcPr>
            <w:tcW w:w="1188" w:type="dxa"/>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Lump sum of grades</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14</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17</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20</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32</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37</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42</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12</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26</w:t>
            </w:r>
          </w:p>
        </w:tc>
        <w:tc>
          <w:tcPr>
            <w:tcW w:w="838"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31</w:t>
            </w:r>
          </w:p>
        </w:tc>
        <w:tc>
          <w:tcPr>
            <w:tcW w:w="839" w:type="dxa"/>
            <w:vAlign w:val="center"/>
          </w:tcPr>
          <w:p w:rsidR="00856BCF" w:rsidRPr="00C14F01" w:rsidRDefault="00856BCF" w:rsidP="00282CE1">
            <w:pPr>
              <w:tabs>
                <w:tab w:val="left" w:pos="720"/>
              </w:tabs>
              <w:spacing w:after="0" w:line="240" w:lineRule="auto"/>
              <w:jc w:val="center"/>
              <w:rPr>
                <w:rFonts w:ascii="Times New Roman" w:hAnsi="Times New Roman" w:cs="Times New Roman"/>
              </w:rPr>
            </w:pPr>
            <w:r w:rsidRPr="00C14F01">
              <w:rPr>
                <w:rFonts w:ascii="Times New Roman" w:hAnsi="Times New Roman" w:cs="Times New Roman"/>
              </w:rPr>
              <w:t>44</w:t>
            </w:r>
          </w:p>
        </w:tc>
      </w:tr>
    </w:tbl>
    <w:p w:rsidR="00856BCF" w:rsidRPr="00282CE1" w:rsidRDefault="00856BCF" w:rsidP="00282CE1">
      <w:pPr>
        <w:spacing w:after="0" w:line="240" w:lineRule="auto"/>
        <w:rPr>
          <w:rFonts w:ascii="Times New Roman" w:hAnsi="Times New Roman" w:cs="Times New Roman"/>
          <w:lang w:val="en-GB"/>
        </w:rPr>
      </w:pPr>
    </w:p>
    <w:p w:rsidR="00856BCF" w:rsidRPr="00282CE1" w:rsidRDefault="00856BCF" w:rsidP="00282CE1">
      <w:pPr>
        <w:spacing w:after="0" w:line="240" w:lineRule="auto"/>
        <w:ind w:firstLine="567"/>
        <w:rPr>
          <w:rFonts w:ascii="Times New Roman" w:hAnsi="Times New Roman" w:cs="Times New Roman"/>
          <w:sz w:val="28"/>
          <w:szCs w:val="28"/>
          <w:lang w:val="en-GB"/>
        </w:rPr>
      </w:pPr>
      <w:r w:rsidRPr="00282CE1">
        <w:rPr>
          <w:rFonts w:ascii="Times New Roman" w:hAnsi="Times New Roman" w:cs="Times New Roman"/>
          <w:sz w:val="28"/>
          <w:szCs w:val="28"/>
          <w:lang w:val="en-GB"/>
        </w:rPr>
        <w:t>3. To expect the coefficients of R and W</w:t>
      </w:r>
    </w:p>
    <w:p w:rsidR="00856BCF" w:rsidRPr="00282CE1" w:rsidRDefault="00856BCF" w:rsidP="00282CE1">
      <w:pPr>
        <w:spacing w:after="0" w:line="240" w:lineRule="auto"/>
        <w:ind w:firstLine="567"/>
        <w:rPr>
          <w:rFonts w:ascii="Times New Roman" w:hAnsi="Times New Roman" w:cs="Times New Roman"/>
          <w:sz w:val="28"/>
          <w:szCs w:val="28"/>
          <w:lang w:val="en-GB"/>
        </w:rPr>
      </w:pPr>
    </w:p>
    <w:p w:rsidR="00856BCF" w:rsidRPr="00282CE1" w:rsidRDefault="001B26AA" w:rsidP="00DF4EB7">
      <w:pPr>
        <w:tabs>
          <w:tab w:val="left" w:pos="720"/>
        </w:tabs>
        <w:spacing w:after="0" w:line="240" w:lineRule="auto"/>
        <w:ind w:firstLine="567"/>
        <w:jc w:val="center"/>
        <w:rPr>
          <w:rFonts w:ascii="Times New Roman" w:hAnsi="Times New Roman" w:cs="Times New Roman"/>
          <w:sz w:val="28"/>
          <w:szCs w:val="28"/>
          <w:u w:val="single"/>
        </w:rPr>
      </w:pPr>
      <w:r w:rsidRPr="001B26AA">
        <w:rPr>
          <w:rFonts w:ascii="Times New Roman" w:hAnsi="Times New Roman" w:cs="Times New Roman"/>
          <w:position w:val="-24"/>
          <w:sz w:val="28"/>
          <w:szCs w:val="28"/>
        </w:rPr>
        <w:pict>
          <v:shape id="_x0000_i1028" type="#_x0000_t75" style="width:110.9pt;height:30.6pt">
            <v:imagedata r:id="rId14" o:title=""/>
          </v:shape>
        </w:pict>
      </w:r>
    </w:p>
    <w:p w:rsidR="00856BCF" w:rsidRPr="00C14F01" w:rsidRDefault="001B26AA" w:rsidP="00DF4EB7">
      <w:pPr>
        <w:spacing w:after="0" w:line="240" w:lineRule="auto"/>
        <w:ind w:firstLine="567"/>
        <w:jc w:val="center"/>
        <w:rPr>
          <w:rFonts w:ascii="Times New Roman" w:hAnsi="Times New Roman" w:cs="Times New Roman"/>
          <w:sz w:val="28"/>
          <w:szCs w:val="28"/>
          <w:lang w:val="en-US"/>
        </w:rPr>
      </w:pPr>
      <w:r w:rsidRPr="001B26AA">
        <w:rPr>
          <w:rFonts w:ascii="Times New Roman" w:hAnsi="Times New Roman" w:cs="Times New Roman"/>
          <w:position w:val="-24"/>
          <w:sz w:val="28"/>
          <w:szCs w:val="28"/>
        </w:rPr>
        <w:pict>
          <v:shape id="_x0000_i1029" type="#_x0000_t75" style="width:115.85pt;height:30.6pt">
            <v:imagedata r:id="rId15" o:title=""/>
          </v:shape>
        </w:pict>
      </w:r>
    </w:p>
    <w:p w:rsidR="00536C52" w:rsidRPr="00282CE1" w:rsidRDefault="00536C52" w:rsidP="00282CE1">
      <w:pPr>
        <w:spacing w:after="0" w:line="240" w:lineRule="auto"/>
        <w:ind w:firstLine="567"/>
        <w:rPr>
          <w:rFonts w:ascii="Times New Roman" w:hAnsi="Times New Roman" w:cs="Times New Roman"/>
          <w:sz w:val="28"/>
          <w:szCs w:val="28"/>
          <w:lang w:val="en-GB"/>
        </w:rPr>
      </w:pPr>
    </w:p>
    <w:p w:rsidR="00856BCF" w:rsidRPr="00282CE1" w:rsidRDefault="00856BCF" w:rsidP="00282CE1">
      <w:pPr>
        <w:spacing w:after="0" w:line="240" w:lineRule="auto"/>
        <w:ind w:firstLine="567"/>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 4. To draw conclusion on a task - because the coefficient of co-ordination serves as the measure of community of judge</w:t>
      </w:r>
      <w:r w:rsidR="00D12D59" w:rsidRPr="00282CE1">
        <w:rPr>
          <w:rFonts w:ascii="Times New Roman" w:hAnsi="Times New Roman" w:cs="Times New Roman"/>
          <w:sz w:val="28"/>
          <w:szCs w:val="28"/>
          <w:lang w:val="en-US"/>
        </w:rPr>
        <w:t xml:space="preserve"> </w:t>
      </w:r>
      <w:r w:rsidRPr="00282CE1">
        <w:rPr>
          <w:rFonts w:ascii="Times New Roman" w:hAnsi="Times New Roman" w:cs="Times New Roman"/>
          <w:sz w:val="28"/>
          <w:szCs w:val="28"/>
          <w:lang w:val="en-US"/>
        </w:rPr>
        <w:t>ments of experts obviously, that at the coincidence of opinions of experts his size is equal to 1.</w:t>
      </w:r>
    </w:p>
    <w:p w:rsidR="00856BCF" w:rsidRPr="00282CE1" w:rsidRDefault="00856BCF" w:rsidP="00282CE1">
      <w:pPr>
        <w:spacing w:after="0" w:line="240" w:lineRule="auto"/>
        <w:ind w:firstLine="567"/>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If distinctions in opinions are very great,   the coefficient of co-ordination is approached by 0. Thus, the coefficient of co-ordination lies in borders   </w:t>
      </w:r>
    </w:p>
    <w:p w:rsidR="001E497C" w:rsidRPr="00282CE1" w:rsidRDefault="00856BCF" w:rsidP="00282CE1">
      <w:pPr>
        <w:spacing w:after="0" w:line="240" w:lineRule="auto"/>
        <w:ind w:firstLine="567"/>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5. From a table 3.2 choosing necessary data </w:t>
      </w:r>
      <w:r w:rsidR="007D44AA" w:rsidRPr="00282CE1">
        <w:rPr>
          <w:rFonts w:ascii="Times New Roman" w:hAnsi="Times New Roman" w:cs="Times New Roman"/>
          <w:sz w:val="28"/>
          <w:szCs w:val="28"/>
          <w:lang w:val="en-US"/>
        </w:rPr>
        <w:t xml:space="preserve">to conduct the calculation </w:t>
      </w:r>
      <w:r w:rsidRPr="00282CE1">
        <w:rPr>
          <w:rFonts w:ascii="Times New Roman" w:hAnsi="Times New Roman" w:cs="Times New Roman"/>
          <w:sz w:val="28"/>
          <w:szCs w:val="28"/>
          <w:lang w:val="en-US"/>
        </w:rPr>
        <w:t>of coefficients of co-ordination  of experts</w:t>
      </w:r>
    </w:p>
    <w:p w:rsidR="00856BCF" w:rsidRDefault="00856BCF" w:rsidP="00282CE1">
      <w:pPr>
        <w:spacing w:after="0" w:line="240" w:lineRule="auto"/>
        <w:ind w:firstLine="567"/>
        <w:rPr>
          <w:rFonts w:ascii="Times New Roman" w:hAnsi="Times New Roman" w:cs="Times New Roman"/>
          <w:sz w:val="28"/>
          <w:szCs w:val="28"/>
          <w:lang w:val="en-US"/>
        </w:rPr>
      </w:pPr>
    </w:p>
    <w:p w:rsidR="00427E0C" w:rsidRDefault="00427E0C" w:rsidP="00282CE1">
      <w:pPr>
        <w:spacing w:after="0" w:line="240" w:lineRule="auto"/>
        <w:ind w:firstLine="567"/>
        <w:rPr>
          <w:rFonts w:ascii="Times New Roman" w:hAnsi="Times New Roman" w:cs="Times New Roman"/>
          <w:sz w:val="28"/>
          <w:szCs w:val="28"/>
          <w:lang w:val="en-US"/>
        </w:rPr>
      </w:pPr>
    </w:p>
    <w:p w:rsidR="00427E0C" w:rsidRDefault="00427E0C" w:rsidP="00282CE1">
      <w:pPr>
        <w:spacing w:after="0" w:line="240" w:lineRule="auto"/>
        <w:ind w:firstLine="567"/>
        <w:rPr>
          <w:rFonts w:ascii="Times New Roman" w:hAnsi="Times New Roman" w:cs="Times New Roman"/>
          <w:sz w:val="28"/>
          <w:szCs w:val="28"/>
          <w:lang w:val="en-US"/>
        </w:rPr>
      </w:pPr>
    </w:p>
    <w:p w:rsidR="00427E0C" w:rsidRDefault="00427E0C" w:rsidP="00282CE1">
      <w:pPr>
        <w:spacing w:after="0" w:line="240" w:lineRule="auto"/>
        <w:ind w:firstLine="567"/>
        <w:rPr>
          <w:rFonts w:ascii="Times New Roman" w:hAnsi="Times New Roman" w:cs="Times New Roman"/>
          <w:sz w:val="28"/>
          <w:szCs w:val="28"/>
          <w:lang w:val="en-US"/>
        </w:rPr>
      </w:pPr>
    </w:p>
    <w:p w:rsidR="00427E0C" w:rsidRDefault="00427E0C" w:rsidP="00282CE1">
      <w:pPr>
        <w:spacing w:after="0" w:line="240" w:lineRule="auto"/>
        <w:ind w:firstLine="567"/>
        <w:rPr>
          <w:rFonts w:ascii="Times New Roman" w:hAnsi="Times New Roman" w:cs="Times New Roman"/>
          <w:sz w:val="28"/>
          <w:szCs w:val="28"/>
          <w:lang w:val="en-US"/>
        </w:rPr>
      </w:pPr>
    </w:p>
    <w:p w:rsidR="00427E0C" w:rsidRPr="00282CE1" w:rsidRDefault="00427E0C" w:rsidP="00282CE1">
      <w:pPr>
        <w:spacing w:after="0" w:line="240" w:lineRule="auto"/>
        <w:ind w:firstLine="567"/>
        <w:rPr>
          <w:rFonts w:ascii="Times New Roman" w:hAnsi="Times New Roman" w:cs="Times New Roman"/>
          <w:sz w:val="28"/>
          <w:szCs w:val="28"/>
          <w:lang w:val="en-US"/>
        </w:rPr>
      </w:pPr>
    </w:p>
    <w:p w:rsidR="00856BCF" w:rsidRPr="00282CE1" w:rsidRDefault="00856BCF" w:rsidP="00282CE1">
      <w:pPr>
        <w:spacing w:after="0" w:line="240" w:lineRule="auto"/>
        <w:ind w:firstLine="567"/>
        <w:rPr>
          <w:rFonts w:ascii="Times New Roman" w:hAnsi="Times New Roman" w:cs="Times New Roman"/>
          <w:sz w:val="28"/>
          <w:szCs w:val="28"/>
          <w:lang w:val="en-US"/>
        </w:rPr>
      </w:pPr>
      <w:r w:rsidRPr="00282CE1">
        <w:rPr>
          <w:rFonts w:ascii="Times New Roman" w:hAnsi="Times New Roman" w:cs="Times New Roman"/>
          <w:sz w:val="28"/>
          <w:szCs w:val="28"/>
          <w:lang w:val="en-US"/>
        </w:rPr>
        <w:t>Table 3.2-given for the calculation of coefficients of co-ordination.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680"/>
        <w:gridCol w:w="680"/>
        <w:gridCol w:w="680"/>
        <w:gridCol w:w="681"/>
        <w:gridCol w:w="680"/>
        <w:gridCol w:w="680"/>
        <w:gridCol w:w="680"/>
        <w:gridCol w:w="681"/>
        <w:gridCol w:w="680"/>
        <w:gridCol w:w="680"/>
        <w:gridCol w:w="681"/>
      </w:tblGrid>
      <w:tr w:rsidR="00856BCF" w:rsidRPr="00282CE1" w:rsidTr="00D12D59">
        <w:tc>
          <w:tcPr>
            <w:tcW w:w="2088" w:type="dxa"/>
            <w:vMerge w:val="restart"/>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Index</w:t>
            </w:r>
          </w:p>
        </w:tc>
        <w:tc>
          <w:tcPr>
            <w:tcW w:w="7483" w:type="dxa"/>
            <w:gridSpan w:val="11"/>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Questions</w:t>
            </w:r>
          </w:p>
        </w:tc>
      </w:tr>
      <w:tr w:rsidR="00856BCF" w:rsidRPr="00282CE1" w:rsidTr="00D12D59">
        <w:tc>
          <w:tcPr>
            <w:tcW w:w="2088" w:type="dxa"/>
            <w:vMerge/>
          </w:tcPr>
          <w:p w:rsidR="00856BCF" w:rsidRPr="00282CE1" w:rsidRDefault="00856BCF" w:rsidP="00282CE1">
            <w:pPr>
              <w:tabs>
                <w:tab w:val="left" w:pos="720"/>
              </w:tabs>
              <w:spacing w:after="0" w:line="240" w:lineRule="auto"/>
              <w:rPr>
                <w:rFonts w:ascii="Times New Roman" w:hAnsi="Times New Roman" w:cs="Times New Roman"/>
                <w:sz w:val="24"/>
                <w:szCs w:val="24"/>
              </w:rPr>
            </w:pPr>
          </w:p>
        </w:tc>
        <w:tc>
          <w:tcPr>
            <w:tcW w:w="680"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A</w:t>
            </w:r>
          </w:p>
        </w:tc>
        <w:tc>
          <w:tcPr>
            <w:tcW w:w="680"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B</w:t>
            </w:r>
          </w:p>
        </w:tc>
        <w:tc>
          <w:tcPr>
            <w:tcW w:w="680"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C</w:t>
            </w:r>
          </w:p>
        </w:tc>
        <w:tc>
          <w:tcPr>
            <w:tcW w:w="681"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D</w:t>
            </w:r>
          </w:p>
        </w:tc>
        <w:tc>
          <w:tcPr>
            <w:tcW w:w="680"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E</w:t>
            </w:r>
          </w:p>
        </w:tc>
        <w:tc>
          <w:tcPr>
            <w:tcW w:w="680"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F</w:t>
            </w:r>
          </w:p>
        </w:tc>
        <w:tc>
          <w:tcPr>
            <w:tcW w:w="680"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G</w:t>
            </w:r>
          </w:p>
        </w:tc>
        <w:tc>
          <w:tcPr>
            <w:tcW w:w="681"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H</w:t>
            </w:r>
          </w:p>
        </w:tc>
        <w:tc>
          <w:tcPr>
            <w:tcW w:w="680"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I</w:t>
            </w:r>
          </w:p>
        </w:tc>
        <w:tc>
          <w:tcPr>
            <w:tcW w:w="680" w:type="dxa"/>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J</w:t>
            </w:r>
          </w:p>
        </w:tc>
        <w:tc>
          <w:tcPr>
            <w:tcW w:w="681" w:type="dxa"/>
            <w:tcMar>
              <w:left w:w="28" w:type="dxa"/>
              <w:right w:w="28" w:type="dxa"/>
            </w:tcMar>
          </w:tcPr>
          <w:p w:rsidR="00856BCF" w:rsidRPr="00282CE1" w:rsidRDefault="00856BCF" w:rsidP="00282CE1">
            <w:pPr>
              <w:tabs>
                <w:tab w:val="left" w:pos="720"/>
              </w:tabs>
              <w:spacing w:after="0" w:line="240" w:lineRule="auto"/>
              <w:jc w:val="center"/>
              <w:rPr>
                <w:rFonts w:ascii="Times New Roman" w:hAnsi="Times New Roman" w:cs="Times New Roman"/>
                <w:sz w:val="24"/>
                <w:szCs w:val="24"/>
                <w:lang w:val="en-GB"/>
              </w:rPr>
            </w:pPr>
            <w:r w:rsidRPr="00282CE1">
              <w:rPr>
                <w:rFonts w:ascii="Times New Roman" w:hAnsi="Times New Roman" w:cs="Times New Roman"/>
                <w:sz w:val="24"/>
                <w:szCs w:val="24"/>
                <w:lang w:val="en-GB"/>
              </w:rPr>
              <w:t>total</w:t>
            </w:r>
          </w:p>
        </w:tc>
      </w:tr>
      <w:tr w:rsidR="00856BCF" w:rsidRPr="00282CE1" w:rsidTr="00D12D59">
        <w:tc>
          <w:tcPr>
            <w:tcW w:w="2088" w:type="dxa"/>
          </w:tcPr>
          <w:p w:rsidR="00856BCF" w:rsidRPr="00282CE1" w:rsidRDefault="00856BCF" w:rsidP="00282CE1">
            <w:pPr>
              <w:tabs>
                <w:tab w:val="left" w:pos="720"/>
              </w:tabs>
              <w:spacing w:after="0" w:line="240" w:lineRule="auto"/>
              <w:rPr>
                <w:rFonts w:ascii="Times New Roman" w:hAnsi="Times New Roman" w:cs="Times New Roman"/>
                <w:sz w:val="24"/>
                <w:szCs w:val="24"/>
                <w:lang w:val="en-US"/>
              </w:rPr>
            </w:pPr>
            <w:r w:rsidRPr="00282CE1">
              <w:rPr>
                <w:rFonts w:ascii="Times New Roman" w:hAnsi="Times New Roman" w:cs="Times New Roman"/>
                <w:sz w:val="24"/>
                <w:szCs w:val="24"/>
                <w:lang w:val="en-US"/>
              </w:rPr>
              <w:t>Sum of grades on every grade</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14</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17</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20</w:t>
            </w: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32</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37</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42</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12</w:t>
            </w: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26</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31</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44</w:t>
            </w: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r>
      <w:tr w:rsidR="00856BCF" w:rsidRPr="00282CE1" w:rsidTr="00D12D59">
        <w:tc>
          <w:tcPr>
            <w:tcW w:w="2088" w:type="dxa"/>
          </w:tcPr>
          <w:p w:rsidR="00856BCF" w:rsidRPr="00282CE1" w:rsidRDefault="00856BCF" w:rsidP="00282CE1">
            <w:pPr>
              <w:tabs>
                <w:tab w:val="left" w:pos="720"/>
              </w:tabs>
              <w:spacing w:after="0" w:line="240" w:lineRule="auto"/>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b/>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r>
      <w:tr w:rsidR="00856BCF" w:rsidRPr="00282CE1" w:rsidTr="00D12D59">
        <w:tc>
          <w:tcPr>
            <w:tcW w:w="2088" w:type="dxa"/>
          </w:tcPr>
          <w:p w:rsidR="00856BCF" w:rsidRPr="00282CE1" w:rsidRDefault="00856BCF" w:rsidP="00282CE1">
            <w:pPr>
              <w:tabs>
                <w:tab w:val="left" w:pos="720"/>
              </w:tabs>
              <w:spacing w:after="0" w:line="240" w:lineRule="auto"/>
              <w:rPr>
                <w:rFonts w:ascii="Times New Roman" w:hAnsi="Times New Roman" w:cs="Times New Roman"/>
                <w:sz w:val="24"/>
                <w:szCs w:val="24"/>
                <w:lang w:val="en-US"/>
              </w:rPr>
            </w:pPr>
            <w:r w:rsidRPr="00282CE1">
              <w:rPr>
                <w:rFonts w:ascii="Times New Roman" w:hAnsi="Times New Roman" w:cs="Times New Roman"/>
                <w:sz w:val="24"/>
                <w:szCs w:val="24"/>
                <w:lang w:val="en-US"/>
              </w:rPr>
              <w:t>Deviations from the grades of middle sum</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-8,5</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-5,5</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-2,5</w:t>
            </w: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9,5</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14,5</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19,5</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-10,5</w:t>
            </w: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3,5</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8,5</w:t>
            </w: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21,5</w:t>
            </w: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r>
      <w:tr w:rsidR="00856BCF" w:rsidRPr="00282CE1" w:rsidTr="00D12D59">
        <w:tc>
          <w:tcPr>
            <w:tcW w:w="2088" w:type="dxa"/>
          </w:tcPr>
          <w:p w:rsidR="00856BCF" w:rsidRPr="00282CE1" w:rsidRDefault="00856BCF" w:rsidP="00282CE1">
            <w:pPr>
              <w:tabs>
                <w:tab w:val="left" w:pos="720"/>
              </w:tabs>
              <w:spacing w:after="0" w:line="240" w:lineRule="auto"/>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b/>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0"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c>
          <w:tcPr>
            <w:tcW w:w="681" w:type="dxa"/>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p>
        </w:tc>
      </w:tr>
      <w:tr w:rsidR="00856BCF" w:rsidRPr="00282CE1" w:rsidTr="00D12D59">
        <w:tc>
          <w:tcPr>
            <w:tcW w:w="2088" w:type="dxa"/>
          </w:tcPr>
          <w:p w:rsidR="00856BCF" w:rsidRPr="00282CE1" w:rsidRDefault="00856BCF" w:rsidP="00282CE1">
            <w:pPr>
              <w:tabs>
                <w:tab w:val="left" w:pos="720"/>
              </w:tabs>
              <w:spacing w:after="0" w:line="240" w:lineRule="auto"/>
              <w:rPr>
                <w:rFonts w:ascii="Times New Roman" w:hAnsi="Times New Roman" w:cs="Times New Roman"/>
                <w:sz w:val="24"/>
                <w:szCs w:val="24"/>
              </w:rPr>
            </w:pPr>
            <w:r w:rsidRPr="00282CE1">
              <w:rPr>
                <w:rFonts w:ascii="Times New Roman" w:hAnsi="Times New Roman" w:cs="Times New Roman"/>
                <w:sz w:val="24"/>
                <w:szCs w:val="24"/>
              </w:rPr>
              <w:t>Square of rejection</w:t>
            </w:r>
          </w:p>
        </w:tc>
        <w:tc>
          <w:tcPr>
            <w:tcW w:w="680"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b/>
                <w:sz w:val="24"/>
                <w:szCs w:val="24"/>
              </w:rPr>
            </w:pPr>
            <w:r w:rsidRPr="00282CE1">
              <w:rPr>
                <w:rFonts w:ascii="Times New Roman" w:hAnsi="Times New Roman" w:cs="Times New Roman"/>
                <w:b/>
                <w:sz w:val="24"/>
                <w:szCs w:val="24"/>
              </w:rPr>
              <w:t>72,25</w:t>
            </w:r>
          </w:p>
        </w:tc>
        <w:tc>
          <w:tcPr>
            <w:tcW w:w="680"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30,25</w:t>
            </w:r>
          </w:p>
        </w:tc>
        <w:tc>
          <w:tcPr>
            <w:tcW w:w="680"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6,25</w:t>
            </w:r>
          </w:p>
        </w:tc>
        <w:tc>
          <w:tcPr>
            <w:tcW w:w="681"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90,25</w:t>
            </w:r>
          </w:p>
        </w:tc>
        <w:tc>
          <w:tcPr>
            <w:tcW w:w="680"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210,25</w:t>
            </w:r>
          </w:p>
        </w:tc>
        <w:tc>
          <w:tcPr>
            <w:tcW w:w="680"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380,25</w:t>
            </w:r>
          </w:p>
        </w:tc>
        <w:tc>
          <w:tcPr>
            <w:tcW w:w="680"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110,25</w:t>
            </w:r>
          </w:p>
        </w:tc>
        <w:tc>
          <w:tcPr>
            <w:tcW w:w="681"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12,25</w:t>
            </w:r>
          </w:p>
        </w:tc>
        <w:tc>
          <w:tcPr>
            <w:tcW w:w="680"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72,25</w:t>
            </w:r>
          </w:p>
        </w:tc>
        <w:tc>
          <w:tcPr>
            <w:tcW w:w="680"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462,75</w:t>
            </w:r>
          </w:p>
        </w:tc>
        <w:tc>
          <w:tcPr>
            <w:tcW w:w="681" w:type="dxa"/>
            <w:tcMar>
              <w:left w:w="57" w:type="dxa"/>
              <w:right w:w="57" w:type="dxa"/>
            </w:tcMar>
            <w:vAlign w:val="center"/>
          </w:tcPr>
          <w:p w:rsidR="00856BCF" w:rsidRPr="00282CE1" w:rsidRDefault="00856BCF"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14465</w:t>
            </w:r>
          </w:p>
        </w:tc>
      </w:tr>
    </w:tbl>
    <w:p w:rsidR="00282CE1" w:rsidRDefault="00282CE1" w:rsidP="00282CE1">
      <w:pPr>
        <w:tabs>
          <w:tab w:val="left" w:pos="720"/>
        </w:tabs>
        <w:spacing w:after="0" w:line="240" w:lineRule="auto"/>
        <w:jc w:val="both"/>
        <w:rPr>
          <w:rFonts w:ascii="Times New Roman" w:hAnsi="Times New Roman" w:cs="Times New Roman"/>
          <w:sz w:val="28"/>
          <w:szCs w:val="28"/>
          <w:lang w:val="en-US"/>
        </w:rPr>
      </w:pPr>
    </w:p>
    <w:p w:rsidR="00856BCF" w:rsidRPr="00282CE1" w:rsidRDefault="00856BCF" w:rsidP="00282CE1">
      <w:pPr>
        <w:tabs>
          <w:tab w:val="left" w:pos="720"/>
        </w:tabs>
        <w:spacing w:after="0" w:line="240" w:lineRule="auto"/>
        <w:jc w:val="center"/>
        <w:rPr>
          <w:rFonts w:ascii="Times New Roman" w:hAnsi="Times New Roman" w:cs="Times New Roman"/>
          <w:sz w:val="28"/>
          <w:szCs w:val="28"/>
          <w:lang w:val="en-US"/>
        </w:rPr>
      </w:pPr>
      <w:r w:rsidRPr="00282CE1">
        <w:rPr>
          <w:rFonts w:ascii="Times New Roman" w:hAnsi="Times New Roman" w:cs="Times New Roman"/>
          <w:sz w:val="28"/>
          <w:szCs w:val="28"/>
          <w:lang w:val="en-US"/>
        </w:rPr>
        <w:t>(-8,5=14 - 22,5) ; ( -8,5)</w:t>
      </w:r>
      <w:r w:rsidRPr="00282CE1">
        <w:rPr>
          <w:rFonts w:ascii="Times New Roman" w:hAnsi="Times New Roman" w:cs="Times New Roman"/>
          <w:sz w:val="28"/>
          <w:szCs w:val="28"/>
          <w:vertAlign w:val="superscript"/>
          <w:lang w:val="en-US"/>
        </w:rPr>
        <w:t>2</w:t>
      </w:r>
      <w:r w:rsidRPr="00282CE1">
        <w:rPr>
          <w:rFonts w:ascii="Times New Roman" w:hAnsi="Times New Roman" w:cs="Times New Roman"/>
          <w:sz w:val="28"/>
          <w:szCs w:val="28"/>
          <w:lang w:val="en-US"/>
        </w:rPr>
        <w:t xml:space="preserve"> = 72,25</w:t>
      </w:r>
    </w:p>
    <w:p w:rsidR="00856BCF" w:rsidRPr="00282CE1" w:rsidRDefault="00856BCF" w:rsidP="00282CE1">
      <w:pPr>
        <w:spacing w:after="0" w:line="240" w:lineRule="auto"/>
        <w:ind w:firstLine="567"/>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 xml:space="preserve">Going near determination  of coefficient of co-ordination of opinions of experts </w:t>
      </w:r>
      <w:r w:rsidRPr="00282CE1">
        <w:rPr>
          <w:rFonts w:ascii="Times New Roman" w:hAnsi="Times New Roman" w:cs="Times New Roman"/>
          <w:sz w:val="28"/>
          <w:szCs w:val="28"/>
        </w:rPr>
        <w:t>формализован</w:t>
      </w:r>
      <w:r w:rsidRPr="00282CE1">
        <w:rPr>
          <w:rFonts w:ascii="Times New Roman" w:hAnsi="Times New Roman" w:cs="Times New Roman"/>
          <w:sz w:val="28"/>
          <w:szCs w:val="28"/>
          <w:lang w:val="en-US"/>
        </w:rPr>
        <w:t>,  allows to avoid the errors of subjectivism,   obligatory    at the normalized approach.</w:t>
      </w:r>
    </w:p>
    <w:p w:rsidR="00657803" w:rsidRPr="00282CE1" w:rsidRDefault="00657803" w:rsidP="00282CE1">
      <w:pPr>
        <w:spacing w:after="0" w:line="240" w:lineRule="auto"/>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Table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838"/>
        <w:gridCol w:w="838"/>
        <w:gridCol w:w="838"/>
        <w:gridCol w:w="839"/>
        <w:gridCol w:w="838"/>
        <w:gridCol w:w="838"/>
        <w:gridCol w:w="839"/>
        <w:gridCol w:w="838"/>
        <w:gridCol w:w="838"/>
        <w:gridCol w:w="839"/>
      </w:tblGrid>
      <w:tr w:rsidR="00657803" w:rsidRPr="00282CE1" w:rsidTr="00D12D59">
        <w:tc>
          <w:tcPr>
            <w:tcW w:w="1188" w:type="dxa"/>
            <w:vMerge w:val="restart"/>
          </w:tcPr>
          <w:p w:rsidR="00657803" w:rsidRPr="00282CE1" w:rsidRDefault="00D12D59"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E</w:t>
            </w:r>
            <w:r w:rsidR="00657803" w:rsidRPr="00282CE1">
              <w:rPr>
                <w:rFonts w:ascii="Times New Roman" w:hAnsi="Times New Roman" w:cs="Times New Roman"/>
                <w:sz w:val="24"/>
                <w:szCs w:val="24"/>
              </w:rPr>
              <w:t>xpert</w:t>
            </w:r>
          </w:p>
        </w:tc>
        <w:tc>
          <w:tcPr>
            <w:tcW w:w="8383" w:type="dxa"/>
            <w:gridSpan w:val="10"/>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Questions</w:t>
            </w:r>
          </w:p>
        </w:tc>
      </w:tr>
      <w:tr w:rsidR="00657803" w:rsidRPr="00282CE1" w:rsidTr="00D12D59">
        <w:tc>
          <w:tcPr>
            <w:tcW w:w="1188" w:type="dxa"/>
            <w:vMerge/>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A</w:t>
            </w:r>
          </w:p>
        </w:tc>
        <w:tc>
          <w:tcPr>
            <w:tcW w:w="838"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B</w:t>
            </w:r>
          </w:p>
        </w:tc>
        <w:tc>
          <w:tcPr>
            <w:tcW w:w="838"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C</w:t>
            </w:r>
          </w:p>
        </w:tc>
        <w:tc>
          <w:tcPr>
            <w:tcW w:w="839"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D</w:t>
            </w:r>
          </w:p>
        </w:tc>
        <w:tc>
          <w:tcPr>
            <w:tcW w:w="838"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E</w:t>
            </w:r>
          </w:p>
        </w:tc>
        <w:tc>
          <w:tcPr>
            <w:tcW w:w="838"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F</w:t>
            </w:r>
          </w:p>
        </w:tc>
        <w:tc>
          <w:tcPr>
            <w:tcW w:w="839"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G</w:t>
            </w:r>
          </w:p>
        </w:tc>
        <w:tc>
          <w:tcPr>
            <w:tcW w:w="838"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H</w:t>
            </w:r>
          </w:p>
        </w:tc>
        <w:tc>
          <w:tcPr>
            <w:tcW w:w="838"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I</w:t>
            </w:r>
          </w:p>
        </w:tc>
        <w:tc>
          <w:tcPr>
            <w:tcW w:w="839"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US"/>
              </w:rPr>
            </w:pPr>
            <w:r w:rsidRPr="00282CE1">
              <w:rPr>
                <w:rFonts w:ascii="Times New Roman" w:hAnsi="Times New Roman" w:cs="Times New Roman"/>
                <w:sz w:val="24"/>
                <w:szCs w:val="24"/>
                <w:lang w:val="en-US"/>
              </w:rPr>
              <w:t>J</w:t>
            </w:r>
          </w:p>
        </w:tc>
      </w:tr>
      <w:tr w:rsidR="00657803" w:rsidRPr="00282CE1" w:rsidTr="00D12D59">
        <w:tc>
          <w:tcPr>
            <w:tcW w:w="118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O</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5</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6</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10</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8</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8</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w:t>
            </w:r>
          </w:p>
        </w:tc>
      </w:tr>
      <w:tr w:rsidR="00657803" w:rsidRPr="00282CE1" w:rsidTr="00D12D59">
        <w:tc>
          <w:tcPr>
            <w:tcW w:w="118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P</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7</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8</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w:t>
            </w:r>
          </w:p>
        </w:tc>
      </w:tr>
      <w:tr w:rsidR="00657803" w:rsidRPr="00282CE1" w:rsidTr="00D12D59">
        <w:tc>
          <w:tcPr>
            <w:tcW w:w="118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Q</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10</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9</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3</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5</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6</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7</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w:t>
            </w:r>
          </w:p>
        </w:tc>
      </w:tr>
      <w:tr w:rsidR="00657803" w:rsidRPr="00282CE1" w:rsidTr="00D12D59">
        <w:tc>
          <w:tcPr>
            <w:tcW w:w="118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R</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5</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7</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6</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9</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8</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6</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5</w:t>
            </w:r>
          </w:p>
        </w:tc>
      </w:tr>
      <w:tr w:rsidR="00657803" w:rsidRPr="00282CE1" w:rsidTr="00D12D59">
        <w:tc>
          <w:tcPr>
            <w:tcW w:w="118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lang w:val="en-US"/>
              </w:rPr>
              <w:t>S</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5</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8</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10</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2</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5</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4</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6</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8</w:t>
            </w: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r w:rsidRPr="00282CE1">
              <w:rPr>
                <w:rFonts w:ascii="Times New Roman" w:hAnsi="Times New Roman" w:cs="Times New Roman"/>
                <w:sz w:val="24"/>
                <w:szCs w:val="24"/>
              </w:rPr>
              <w:t>7</w:t>
            </w:r>
          </w:p>
        </w:tc>
      </w:tr>
      <w:tr w:rsidR="00657803" w:rsidRPr="00282CE1" w:rsidTr="00D12D59">
        <w:tc>
          <w:tcPr>
            <w:tcW w:w="1188" w:type="dxa"/>
          </w:tcPr>
          <w:p w:rsidR="00657803" w:rsidRPr="00282CE1" w:rsidRDefault="00657803" w:rsidP="00282CE1">
            <w:pPr>
              <w:tabs>
                <w:tab w:val="left" w:pos="720"/>
              </w:tabs>
              <w:spacing w:after="0" w:line="240" w:lineRule="auto"/>
              <w:jc w:val="center"/>
              <w:rPr>
                <w:rFonts w:ascii="Times New Roman" w:hAnsi="Times New Roman" w:cs="Times New Roman"/>
                <w:sz w:val="24"/>
                <w:szCs w:val="24"/>
                <w:lang w:val="en-GB"/>
              </w:rPr>
            </w:pPr>
            <w:r w:rsidRPr="00282CE1">
              <w:rPr>
                <w:rFonts w:ascii="Times New Roman" w:hAnsi="Times New Roman" w:cs="Times New Roman"/>
                <w:sz w:val="24"/>
                <w:szCs w:val="24"/>
              </w:rPr>
              <w:t>Lump sum of grades</w:t>
            </w: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8"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c>
          <w:tcPr>
            <w:tcW w:w="839" w:type="dxa"/>
            <w:vAlign w:val="center"/>
          </w:tcPr>
          <w:p w:rsidR="00657803" w:rsidRPr="00282CE1" w:rsidRDefault="00657803" w:rsidP="00282CE1">
            <w:pPr>
              <w:tabs>
                <w:tab w:val="left" w:pos="720"/>
              </w:tabs>
              <w:spacing w:after="0" w:line="240" w:lineRule="auto"/>
              <w:jc w:val="center"/>
              <w:rPr>
                <w:rFonts w:ascii="Times New Roman" w:hAnsi="Times New Roman" w:cs="Times New Roman"/>
                <w:sz w:val="24"/>
                <w:szCs w:val="24"/>
              </w:rPr>
            </w:pPr>
          </w:p>
        </w:tc>
      </w:tr>
    </w:tbl>
    <w:p w:rsidR="00282CE1" w:rsidRDefault="00282CE1" w:rsidP="00282CE1">
      <w:pPr>
        <w:spacing w:after="0" w:line="240" w:lineRule="auto"/>
        <w:ind w:firstLine="567"/>
        <w:jc w:val="both"/>
        <w:rPr>
          <w:rFonts w:ascii="Times New Roman" w:hAnsi="Times New Roman" w:cs="Times New Roman"/>
          <w:b/>
          <w:sz w:val="28"/>
          <w:szCs w:val="28"/>
          <w:lang w:val="en-US"/>
        </w:rPr>
      </w:pPr>
    </w:p>
    <w:p w:rsidR="00282CE1" w:rsidRPr="00282CE1" w:rsidRDefault="00282CE1" w:rsidP="00282CE1">
      <w:pPr>
        <w:spacing w:after="0" w:line="240" w:lineRule="auto"/>
        <w:ind w:firstLine="567"/>
        <w:jc w:val="both"/>
        <w:rPr>
          <w:rFonts w:ascii="Times New Roman" w:hAnsi="Times New Roman" w:cs="Times New Roman"/>
          <w:b/>
          <w:sz w:val="28"/>
          <w:szCs w:val="28"/>
          <w:lang w:val="en-US"/>
        </w:rPr>
      </w:pPr>
      <w:r w:rsidRPr="00282CE1">
        <w:rPr>
          <w:rFonts w:ascii="Times New Roman" w:hAnsi="Times New Roman" w:cs="Times New Roman"/>
          <w:b/>
          <w:sz w:val="28"/>
          <w:szCs w:val="28"/>
          <w:lang w:val="en-US"/>
        </w:rPr>
        <w:t>List and types of home works :</w:t>
      </w:r>
    </w:p>
    <w:p w:rsidR="00282CE1" w:rsidRPr="00282CE1" w:rsidRDefault="00282CE1" w:rsidP="00282CE1">
      <w:pPr>
        <w:pStyle w:val="a3"/>
        <w:numPr>
          <w:ilvl w:val="0"/>
          <w:numId w:val="1"/>
        </w:numPr>
        <w:spacing w:after="0" w:line="240" w:lineRule="auto"/>
        <w:ind w:left="0" w:firstLine="567"/>
        <w:jc w:val="both"/>
        <w:rPr>
          <w:rFonts w:ascii="Times New Roman" w:hAnsi="Times New Roman" w:cs="Times New Roman"/>
          <w:sz w:val="28"/>
          <w:szCs w:val="28"/>
          <w:lang w:val="en-US"/>
        </w:rPr>
      </w:pPr>
      <w:r w:rsidRPr="00282CE1">
        <w:rPr>
          <w:rFonts w:ascii="Times New Roman" w:hAnsi="Times New Roman" w:cs="Times New Roman"/>
          <w:sz w:val="28"/>
          <w:szCs w:val="28"/>
          <w:lang w:val="en-US"/>
        </w:rPr>
        <w:t>To define the coefficient of co-ordination from data set in a table 3.3</w:t>
      </w:r>
    </w:p>
    <w:p w:rsidR="00657803" w:rsidRPr="00282CE1" w:rsidRDefault="00657803" w:rsidP="00282CE1">
      <w:pPr>
        <w:spacing w:after="0" w:line="240" w:lineRule="auto"/>
        <w:ind w:firstLine="567"/>
        <w:rPr>
          <w:rFonts w:ascii="Times New Roman" w:hAnsi="Times New Roman" w:cs="Times New Roman"/>
          <w:sz w:val="28"/>
          <w:lang w:val="en-US"/>
        </w:rPr>
      </w:pPr>
      <w:r w:rsidRPr="00282CE1">
        <w:rPr>
          <w:rFonts w:ascii="Times New Roman" w:hAnsi="Times New Roman" w:cs="Times New Roman"/>
          <w:sz w:val="28"/>
          <w:lang w:val="en-US"/>
        </w:rPr>
        <w:t>2. To draw conclusion about co-ordination of opinions of experts.</w:t>
      </w:r>
    </w:p>
    <w:p w:rsidR="00282CE1" w:rsidRDefault="00282CE1" w:rsidP="00282CE1">
      <w:pPr>
        <w:spacing w:after="0" w:line="240" w:lineRule="auto"/>
        <w:rPr>
          <w:rFonts w:ascii="Times New Roman" w:hAnsi="Times New Roman" w:cs="Times New Roman"/>
          <w:b/>
          <w:sz w:val="28"/>
          <w:lang w:val="en-US"/>
        </w:rPr>
      </w:pPr>
    </w:p>
    <w:p w:rsidR="00657803" w:rsidRPr="00282CE1" w:rsidRDefault="00657803" w:rsidP="00282CE1">
      <w:pPr>
        <w:spacing w:after="0" w:line="240" w:lineRule="auto"/>
        <w:rPr>
          <w:rFonts w:ascii="Times New Roman" w:hAnsi="Times New Roman" w:cs="Times New Roman"/>
          <w:b/>
          <w:sz w:val="28"/>
          <w:lang w:val="en-US"/>
        </w:rPr>
      </w:pPr>
      <w:r w:rsidRPr="00282CE1">
        <w:rPr>
          <w:rFonts w:ascii="Times New Roman" w:hAnsi="Times New Roman" w:cs="Times New Roman"/>
          <w:b/>
          <w:sz w:val="28"/>
          <w:lang w:val="en-US"/>
        </w:rPr>
        <w:t>Control   questions</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1. What  coefficient of co-ordination?</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2.  How do the questions of characterizing the competence of every expert in area of knowledge of risks of enterprise get out?</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3. What do conduct the calculations of grades of answers experts on chosen questions?</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4. What lump sum of grades?</w:t>
      </w:r>
    </w:p>
    <w:p w:rsidR="00657803" w:rsidRPr="00282CE1" w:rsidRDefault="00657803" w:rsidP="00282CE1">
      <w:pPr>
        <w:spacing w:after="0" w:line="240" w:lineRule="auto"/>
        <w:rPr>
          <w:rFonts w:ascii="Times New Roman" w:hAnsi="Times New Roman" w:cs="Times New Roman"/>
          <w:b/>
          <w:sz w:val="28"/>
          <w:lang w:val="en-US"/>
        </w:rPr>
      </w:pPr>
      <w:r w:rsidRPr="00282CE1">
        <w:rPr>
          <w:rFonts w:ascii="Times New Roman" w:hAnsi="Times New Roman" w:cs="Times New Roman"/>
          <w:b/>
          <w:sz w:val="28"/>
          <w:lang w:val="en-US"/>
        </w:rPr>
        <w:t>Tasks to</w:t>
      </w:r>
      <w:r w:rsidR="00C14F01">
        <w:rPr>
          <w:rFonts w:ascii="Times New Roman" w:hAnsi="Times New Roman" w:cs="Times New Roman"/>
          <w:b/>
          <w:sz w:val="28"/>
          <w:lang w:val="en-US"/>
        </w:rPr>
        <w:t xml:space="preserve"> SIW</w:t>
      </w:r>
    </w:p>
    <w:p w:rsidR="00657803" w:rsidRPr="00282CE1" w:rsidRDefault="00657803" w:rsidP="00282CE1">
      <w:pPr>
        <w:spacing w:after="0" w:line="240" w:lineRule="auto"/>
        <w:rPr>
          <w:rFonts w:ascii="Times New Roman" w:hAnsi="Times New Roman" w:cs="Times New Roman"/>
          <w:b/>
          <w:sz w:val="28"/>
          <w:lang w:val="en-US"/>
        </w:rPr>
      </w:pPr>
      <w:r w:rsidRPr="00282CE1">
        <w:rPr>
          <w:rFonts w:ascii="Times New Roman" w:hAnsi="Times New Roman" w:cs="Times New Roman"/>
          <w:b/>
          <w:sz w:val="28"/>
          <w:lang w:val="en-US"/>
        </w:rPr>
        <w:t>I. variant ( simple)</w:t>
      </w:r>
    </w:p>
    <w:p w:rsidR="00657803" w:rsidRPr="00282CE1" w:rsidRDefault="00E404C5"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lastRenderedPageBreak/>
        <w:t>1.</w:t>
      </w:r>
      <w:r w:rsidRPr="00282CE1">
        <w:rPr>
          <w:rFonts w:ascii="Times New Roman" w:hAnsi="Times New Roman" w:cs="Times New Roman"/>
          <w:sz w:val="28"/>
          <w:lang w:val="en-GB"/>
        </w:rPr>
        <w:t>To define the</w:t>
      </w:r>
      <w:r w:rsidR="00657803" w:rsidRPr="00282CE1">
        <w:rPr>
          <w:rFonts w:ascii="Times New Roman" w:hAnsi="Times New Roman" w:cs="Times New Roman"/>
          <w:sz w:val="28"/>
          <w:lang w:val="en-US"/>
        </w:rPr>
        <w:t xml:space="preserve"> coefficient of co-ordination of opinions of experts on questions  of A,  B, C</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2. To define the coefficient of co-ordination of opinions of experts on questions  of D, E, F.</w:t>
      </w:r>
    </w:p>
    <w:p w:rsidR="00657803" w:rsidRPr="00282CE1" w:rsidRDefault="00657803" w:rsidP="00282CE1">
      <w:pPr>
        <w:spacing w:after="0" w:line="240" w:lineRule="auto"/>
        <w:rPr>
          <w:rFonts w:ascii="Times New Roman" w:hAnsi="Times New Roman" w:cs="Times New Roman"/>
          <w:b/>
          <w:sz w:val="28"/>
          <w:lang w:val="en-US"/>
        </w:rPr>
      </w:pPr>
      <w:r w:rsidRPr="00282CE1">
        <w:rPr>
          <w:rFonts w:ascii="Times New Roman" w:hAnsi="Times New Roman" w:cs="Times New Roman"/>
          <w:b/>
          <w:sz w:val="28"/>
          <w:lang w:val="en-US"/>
        </w:rPr>
        <w:t>II. variant (to middle complication)</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1. To define the coefficient of co-ordination of opinions of experts on questions  of G, H.</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2. To define the coefficient of co-ordination of opinions of experts on questions  of I, J</w:t>
      </w:r>
    </w:p>
    <w:p w:rsidR="00657803" w:rsidRPr="00282CE1" w:rsidRDefault="00657803" w:rsidP="00282CE1">
      <w:pPr>
        <w:spacing w:after="0" w:line="240" w:lineRule="auto"/>
        <w:rPr>
          <w:rFonts w:ascii="Times New Roman" w:hAnsi="Times New Roman" w:cs="Times New Roman"/>
          <w:b/>
          <w:sz w:val="28"/>
          <w:lang w:val="en-US"/>
        </w:rPr>
      </w:pPr>
      <w:r w:rsidRPr="00282CE1">
        <w:rPr>
          <w:rFonts w:ascii="Times New Roman" w:hAnsi="Times New Roman" w:cs="Times New Roman"/>
          <w:b/>
          <w:sz w:val="28"/>
          <w:lang w:val="en-US"/>
        </w:rPr>
        <w:t xml:space="preserve"> III. variant (difficult)</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1. To define the coefficient of co-ordination of opinions of experts on questions  of D, E, F.</w:t>
      </w:r>
    </w:p>
    <w:p w:rsidR="00657803" w:rsidRPr="00282CE1"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2. To define the coefficient of co-ordination of opinions of experts on questions  of A,  B, C</w:t>
      </w:r>
    </w:p>
    <w:p w:rsidR="00657803" w:rsidRDefault="00657803"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3. To define the coefficient of co-ordination of opinions of experts on questions of I, J.</w:t>
      </w:r>
    </w:p>
    <w:p w:rsidR="00427E0C" w:rsidRPr="00282CE1" w:rsidRDefault="00427E0C" w:rsidP="00282CE1">
      <w:pPr>
        <w:spacing w:after="0" w:line="240" w:lineRule="auto"/>
        <w:rPr>
          <w:rFonts w:ascii="Times New Roman" w:hAnsi="Times New Roman" w:cs="Times New Roman"/>
          <w:sz w:val="28"/>
          <w:lang w:val="en-US"/>
        </w:rPr>
      </w:pPr>
    </w:p>
    <w:p w:rsidR="00E404C5" w:rsidRPr="00282CE1" w:rsidRDefault="00B3165A" w:rsidP="00282CE1">
      <w:pPr>
        <w:spacing w:after="0" w:line="240" w:lineRule="auto"/>
        <w:rPr>
          <w:rFonts w:ascii="Times New Roman" w:hAnsi="Times New Roman" w:cs="Times New Roman"/>
          <w:b/>
          <w:sz w:val="28"/>
          <w:lang w:val="en-US"/>
        </w:rPr>
      </w:pPr>
      <w:r w:rsidRPr="00282CE1">
        <w:rPr>
          <w:rFonts w:ascii="Times New Roman" w:hAnsi="Times New Roman" w:cs="Times New Roman"/>
          <w:b/>
          <w:sz w:val="28"/>
          <w:lang w:val="en-US"/>
        </w:rPr>
        <w:t xml:space="preserve">       </w:t>
      </w:r>
      <w:r w:rsidR="00E404C5" w:rsidRPr="00282CE1">
        <w:rPr>
          <w:rFonts w:ascii="Times New Roman" w:hAnsi="Times New Roman" w:cs="Times New Roman"/>
          <w:b/>
          <w:sz w:val="28"/>
          <w:lang w:val="en-US"/>
        </w:rPr>
        <w:t xml:space="preserve"> Recommendable literature: </w:t>
      </w:r>
    </w:p>
    <w:p w:rsidR="00E404C5" w:rsidRPr="00282CE1" w:rsidRDefault="00E404C5" w:rsidP="00282CE1">
      <w:pPr>
        <w:spacing w:after="0" w:line="240" w:lineRule="auto"/>
        <w:rPr>
          <w:rFonts w:ascii="Times New Roman" w:hAnsi="Times New Roman" w:cs="Times New Roman"/>
          <w:b/>
          <w:sz w:val="28"/>
          <w:lang w:val="en-US"/>
        </w:rPr>
      </w:pPr>
      <w:r w:rsidRPr="00282CE1">
        <w:rPr>
          <w:rFonts w:ascii="Times New Roman" w:hAnsi="Times New Roman" w:cs="Times New Roman"/>
          <w:b/>
          <w:sz w:val="28"/>
          <w:lang w:val="en-US"/>
        </w:rPr>
        <w:t>Basic literature</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 xml:space="preserve">1. Basovskij L. Protas′ev of Vb Management by quality: Textbook is M: infra is M, 2005-212s </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2. Mishin of Vm Management by quality: train aid for institutions of higher learning of-m: Uniti is Dana, 2006-487s.</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3. Standardization and management by quality of products; Textbook for institutions of higher learning. Ed. V.a. Švandera. M: Uniti is Dana, 2006-487s.</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4. Management by quality; Textbook for institutions of higher learning. Under. Ed Il′enkovoj Now is M: Banks and exchange, unity, 2005-199</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5. Fomin of the VM is Qualimetry. Management by quality. Certification. Course of lectures. It is M: ÈKMOS of 2007-320s</w:t>
      </w:r>
    </w:p>
    <w:p w:rsidR="00E404C5" w:rsidRPr="00282CE1" w:rsidRDefault="00E404C5" w:rsidP="00282CE1">
      <w:pPr>
        <w:spacing w:after="0" w:line="240" w:lineRule="auto"/>
        <w:rPr>
          <w:rFonts w:ascii="Times New Roman" w:hAnsi="Times New Roman" w:cs="Times New Roman"/>
          <w:b/>
          <w:sz w:val="28"/>
          <w:lang w:val="en-US"/>
        </w:rPr>
      </w:pPr>
      <w:r w:rsidRPr="00282CE1">
        <w:rPr>
          <w:rFonts w:ascii="Times New Roman" w:hAnsi="Times New Roman" w:cs="Times New Roman"/>
          <w:b/>
          <w:sz w:val="28"/>
          <w:lang w:val="en-US"/>
        </w:rPr>
        <w:t>Additional literature</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6. Nikiforov a. d of the Engineering and other methods of providing of quality in an engineer: train aid is M: IZD-vo of standards. 1987-384s</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 xml:space="preserve">7. Ogvozdin v. Yu Management by quality. Bases of theory and practice. Train aid is M: Business and service. 1999-639s </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8. Okretilov in Management by quality. Textbook for institutions of higher learning 2th ed. Dop and revised.-M: IZD-vo of EDUCATIONAL, 1992-255s</w:t>
      </w:r>
    </w:p>
    <w:p w:rsidR="00B3165A" w:rsidRPr="00282CE1" w:rsidRDefault="00B3165A" w:rsidP="00282CE1">
      <w:pPr>
        <w:spacing w:after="0" w:line="240" w:lineRule="auto"/>
        <w:rPr>
          <w:rFonts w:ascii="Times New Roman" w:hAnsi="Times New Roman" w:cs="Times New Roman"/>
          <w:sz w:val="28"/>
          <w:lang w:val="en-US"/>
        </w:rPr>
      </w:pPr>
      <w:r w:rsidRPr="00282CE1">
        <w:rPr>
          <w:rFonts w:ascii="Times New Roman" w:hAnsi="Times New Roman" w:cs="Times New Roman"/>
          <w:sz w:val="28"/>
          <w:lang w:val="en-US"/>
        </w:rPr>
        <w:t>9. Robertson a. Management by quality. Trudged. with an eng is M: Progress of 1974-253s</w:t>
      </w:r>
    </w:p>
    <w:p w:rsidR="00E404C5" w:rsidRPr="00282CE1" w:rsidRDefault="00E404C5" w:rsidP="00282CE1">
      <w:pPr>
        <w:spacing w:after="0" w:line="240" w:lineRule="auto"/>
        <w:rPr>
          <w:rFonts w:ascii="Times New Roman" w:hAnsi="Times New Roman" w:cs="Times New Roman"/>
          <w:sz w:val="28"/>
          <w:lang w:val="en-US"/>
        </w:rPr>
      </w:pPr>
      <w:r w:rsidRPr="00282CE1">
        <w:rPr>
          <w:rFonts w:ascii="Times New Roman" w:hAnsi="Times New Roman" w:cs="Times New Roman"/>
          <w:b/>
          <w:sz w:val="28"/>
          <w:lang w:val="en-US"/>
        </w:rPr>
        <w:t>Accounting form</w:t>
      </w:r>
      <w:r w:rsidRPr="00282CE1">
        <w:rPr>
          <w:rFonts w:ascii="Times New Roman" w:hAnsi="Times New Roman" w:cs="Times New Roman"/>
          <w:sz w:val="28"/>
          <w:lang w:val="en-US"/>
        </w:rPr>
        <w:t xml:space="preserve"> In obedience to the chosen task, to conduct the estimation of coincidences of opinions of experts, expect the coefficients of co-ordination  and coefficients of co-ordination of opinions of experts, draw conclusion about co-ordination of opinions of experts of object.</w:t>
      </w:r>
    </w:p>
    <w:p w:rsidR="00E404C5" w:rsidRPr="00282CE1" w:rsidRDefault="00E404C5" w:rsidP="00282CE1">
      <w:pPr>
        <w:spacing w:after="0" w:line="240" w:lineRule="auto"/>
        <w:rPr>
          <w:rFonts w:ascii="Times New Roman" w:hAnsi="Times New Roman" w:cs="Times New Roman"/>
          <w:sz w:val="28"/>
          <w:lang w:val="en-US"/>
        </w:rPr>
      </w:pPr>
    </w:p>
    <w:p w:rsidR="00E404C5" w:rsidRDefault="00E404C5" w:rsidP="00282CE1">
      <w:pPr>
        <w:spacing w:after="0" w:line="240" w:lineRule="auto"/>
        <w:rPr>
          <w:rFonts w:ascii="Times New Roman" w:hAnsi="Times New Roman" w:cs="Times New Roman"/>
          <w:lang w:val="en-US"/>
        </w:rPr>
      </w:pPr>
    </w:p>
    <w:p w:rsidR="00427E0C" w:rsidRPr="00282CE1" w:rsidRDefault="00427E0C" w:rsidP="00282CE1">
      <w:pPr>
        <w:spacing w:after="0" w:line="240" w:lineRule="auto"/>
        <w:rPr>
          <w:rFonts w:ascii="Times New Roman" w:hAnsi="Times New Roman" w:cs="Times New Roman"/>
          <w:lang w:val="en-US"/>
        </w:rPr>
      </w:pPr>
    </w:p>
    <w:p w:rsidR="00E404C5" w:rsidRDefault="00E404C5" w:rsidP="00C14F01">
      <w:pPr>
        <w:spacing w:after="0" w:line="240" w:lineRule="auto"/>
        <w:ind w:right="207" w:firstLine="709"/>
        <w:jc w:val="center"/>
        <w:rPr>
          <w:rFonts w:ascii="Times New Roman" w:hAnsi="Times New Roman" w:cs="Times New Roman"/>
          <w:b/>
          <w:sz w:val="28"/>
          <w:szCs w:val="28"/>
          <w:lang w:val="en-US"/>
        </w:rPr>
      </w:pPr>
      <w:r w:rsidRPr="00C14F01">
        <w:rPr>
          <w:rFonts w:ascii="Times New Roman" w:hAnsi="Times New Roman" w:cs="Times New Roman"/>
          <w:b/>
          <w:sz w:val="28"/>
          <w:szCs w:val="28"/>
          <w:lang w:val="en-US"/>
        </w:rPr>
        <w:lastRenderedPageBreak/>
        <w:t>Practical classes №4</w:t>
      </w:r>
    </w:p>
    <w:p w:rsidR="00C14F01" w:rsidRPr="00C14F01" w:rsidRDefault="00C14F01" w:rsidP="00C14F01">
      <w:pPr>
        <w:spacing w:after="0" w:line="240" w:lineRule="auto"/>
        <w:ind w:right="207" w:firstLine="709"/>
        <w:jc w:val="both"/>
        <w:rPr>
          <w:rFonts w:ascii="Times New Roman" w:hAnsi="Times New Roman" w:cs="Times New Roman"/>
          <w:sz w:val="28"/>
          <w:szCs w:val="28"/>
          <w:lang w:val="en-US"/>
        </w:rPr>
      </w:pPr>
    </w:p>
    <w:p w:rsidR="00E404C5" w:rsidRDefault="00E404C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Topic sessions</w:t>
      </w:r>
      <w:r w:rsidRPr="00C14F01">
        <w:rPr>
          <w:rFonts w:ascii="Times New Roman" w:hAnsi="Times New Roman" w:cs="Times New Roman"/>
          <w:sz w:val="28"/>
          <w:szCs w:val="28"/>
          <w:lang w:val="en-US"/>
        </w:rPr>
        <w:t>: Expert method  of estimation of quality of objects (for pair comparison)</w:t>
      </w:r>
    </w:p>
    <w:p w:rsidR="00C14F01" w:rsidRPr="00C14F01" w:rsidRDefault="00C14F01" w:rsidP="00C14F01">
      <w:pPr>
        <w:spacing w:after="0" w:line="240" w:lineRule="auto"/>
        <w:ind w:firstLine="709"/>
        <w:jc w:val="both"/>
        <w:rPr>
          <w:rFonts w:ascii="Times New Roman" w:hAnsi="Times New Roman" w:cs="Times New Roman"/>
          <w:sz w:val="28"/>
          <w:szCs w:val="28"/>
          <w:lang w:val="kk-KZ"/>
        </w:rPr>
      </w:pPr>
    </w:p>
    <w:p w:rsidR="00E404C5" w:rsidRPr="00C14F01" w:rsidRDefault="00B73CC0" w:rsidP="00C14F01">
      <w:pPr>
        <w:spacing w:after="0" w:line="240" w:lineRule="auto"/>
        <w:ind w:right="-57" w:firstLine="709"/>
        <w:jc w:val="both"/>
        <w:rPr>
          <w:rFonts w:ascii="Times New Roman" w:hAnsi="Times New Roman" w:cs="Times New Roman"/>
          <w:b/>
          <w:sz w:val="28"/>
          <w:szCs w:val="28"/>
          <w:lang w:val="kk-KZ"/>
        </w:rPr>
      </w:pPr>
      <w:r w:rsidRPr="00C14F01">
        <w:rPr>
          <w:rFonts w:ascii="Times New Roman" w:hAnsi="Times New Roman" w:cs="Times New Roman"/>
          <w:b/>
          <w:sz w:val="28"/>
          <w:szCs w:val="28"/>
          <w:lang w:val="kk-KZ"/>
        </w:rPr>
        <w:t>Lesson plan:</w:t>
      </w:r>
    </w:p>
    <w:p w:rsidR="00E404C5" w:rsidRPr="00C14F01" w:rsidRDefault="00A00D99"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t>
      </w:r>
      <w:r w:rsidR="00E404C5" w:rsidRPr="00C14F01">
        <w:rPr>
          <w:rFonts w:ascii="Times New Roman" w:hAnsi="Times New Roman" w:cs="Times New Roman"/>
          <w:sz w:val="28"/>
          <w:szCs w:val="28"/>
          <w:lang w:val="en-US"/>
        </w:rPr>
        <w:t>study of methodology of expert estimation of quality of products</w:t>
      </w:r>
    </w:p>
    <w:p w:rsidR="00E404C5" w:rsidRPr="00C14F01" w:rsidRDefault="00A00D99"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t>
      </w:r>
      <w:r w:rsidR="00E404C5" w:rsidRPr="00C14F01">
        <w:rPr>
          <w:rFonts w:ascii="Times New Roman" w:hAnsi="Times New Roman" w:cs="Times New Roman"/>
          <w:sz w:val="28"/>
          <w:szCs w:val="28"/>
          <w:lang w:val="en-US"/>
        </w:rPr>
        <w:t xml:space="preserve"> registration of table on that every expert carries out comparison and estimation of the examined objects</w:t>
      </w:r>
    </w:p>
    <w:p w:rsidR="00E404C5" w:rsidRPr="00C14F01" w:rsidRDefault="00E404C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00A00D99" w:rsidRPr="00C14F01">
        <w:rPr>
          <w:rFonts w:ascii="Times New Roman" w:hAnsi="Times New Roman" w:cs="Times New Roman"/>
          <w:sz w:val="28"/>
          <w:szCs w:val="28"/>
          <w:lang w:val="en-US"/>
        </w:rPr>
        <w:t>-</w:t>
      </w:r>
      <w:r w:rsidRPr="00C14F01">
        <w:rPr>
          <w:rFonts w:ascii="Times New Roman" w:hAnsi="Times New Roman" w:cs="Times New Roman"/>
          <w:sz w:val="28"/>
          <w:szCs w:val="28"/>
          <w:lang w:val="en-US"/>
        </w:rPr>
        <w:t>calculation of expert index of quality of object as  frequency of preferences</w:t>
      </w:r>
    </w:p>
    <w:p w:rsidR="00E404C5" w:rsidRDefault="00E404C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00A00D99" w:rsidRPr="00C14F01">
        <w:rPr>
          <w:rFonts w:ascii="Times New Roman" w:hAnsi="Times New Roman" w:cs="Times New Roman"/>
          <w:sz w:val="28"/>
          <w:szCs w:val="28"/>
          <w:lang w:val="en-US"/>
        </w:rPr>
        <w:t>-</w:t>
      </w:r>
      <w:r w:rsidRPr="00C14F01">
        <w:rPr>
          <w:rFonts w:ascii="Times New Roman" w:hAnsi="Times New Roman" w:cs="Times New Roman"/>
          <w:sz w:val="28"/>
          <w:szCs w:val="28"/>
          <w:lang w:val="en-US"/>
        </w:rPr>
        <w:t>calculation of ponderability of indexes of quality of one object of research before other</w:t>
      </w:r>
    </w:p>
    <w:p w:rsidR="00C14F01" w:rsidRPr="00C14F01" w:rsidRDefault="00C14F01" w:rsidP="00C14F01">
      <w:pPr>
        <w:spacing w:after="0" w:line="240" w:lineRule="auto"/>
        <w:ind w:firstLine="709"/>
        <w:jc w:val="both"/>
        <w:rPr>
          <w:rFonts w:ascii="Times New Roman" w:hAnsi="Times New Roman" w:cs="Times New Roman"/>
          <w:sz w:val="28"/>
          <w:szCs w:val="28"/>
          <w:lang w:val="en-US"/>
        </w:rPr>
      </w:pPr>
    </w:p>
    <w:p w:rsidR="00D90A2C" w:rsidRPr="00C14F01" w:rsidRDefault="00D90A2C"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Purpose and objectives of the classes, skills and competences</w:t>
      </w:r>
      <w:r w:rsidR="00E404C5" w:rsidRPr="00C14F01">
        <w:rPr>
          <w:rFonts w:ascii="Times New Roman" w:hAnsi="Times New Roman" w:cs="Times New Roman"/>
          <w:b/>
          <w:sz w:val="28"/>
          <w:szCs w:val="28"/>
          <w:lang w:val="en-US"/>
        </w:rPr>
        <w:t>:</w:t>
      </w:r>
      <w:r w:rsidRPr="00C14F01">
        <w:rPr>
          <w:rFonts w:ascii="Times New Roman" w:hAnsi="Times New Roman" w:cs="Times New Roman"/>
          <w:b/>
          <w:sz w:val="28"/>
          <w:szCs w:val="28"/>
          <w:lang w:val="en-US"/>
        </w:rPr>
        <w:t xml:space="preserve"> </w:t>
      </w:r>
      <w:r w:rsidRPr="00C14F01">
        <w:rPr>
          <w:rFonts w:ascii="Times New Roman" w:hAnsi="Times New Roman" w:cs="Times New Roman"/>
          <w:sz w:val="28"/>
          <w:szCs w:val="28"/>
          <w:lang w:val="en-US"/>
        </w:rPr>
        <w:t>Study of the techniques of expert evaluation of the quality of products, the definition of expert quality object as a frequency preference weight calculations of indicators of the quality of one object of study.</w:t>
      </w:r>
    </w:p>
    <w:p w:rsidR="00D90A2C" w:rsidRPr="00C14F01" w:rsidRDefault="00D90A2C" w:rsidP="00C14F01">
      <w:pPr>
        <w:spacing w:after="0" w:line="240" w:lineRule="auto"/>
        <w:ind w:firstLine="709"/>
        <w:jc w:val="both"/>
        <w:rPr>
          <w:rFonts w:ascii="Times New Roman" w:hAnsi="Times New Roman" w:cs="Times New Roman"/>
          <w:sz w:val="28"/>
          <w:szCs w:val="28"/>
          <w:lang w:val="en-US"/>
        </w:rPr>
      </w:pPr>
    </w:p>
    <w:p w:rsidR="00D90A2C" w:rsidRPr="00C14F01" w:rsidRDefault="00E404C5"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sz w:val="28"/>
          <w:szCs w:val="28"/>
          <w:lang w:val="en-US"/>
        </w:rPr>
        <w:t xml:space="preserve"> </w:t>
      </w:r>
      <w:r w:rsidR="00D90A2C" w:rsidRPr="00C14F01">
        <w:rPr>
          <w:rFonts w:ascii="Times New Roman" w:hAnsi="Times New Roman" w:cs="Times New Roman"/>
          <w:b/>
          <w:sz w:val="28"/>
          <w:szCs w:val="28"/>
          <w:lang w:val="en-US"/>
        </w:rPr>
        <w:t>Short theoretical information.</w:t>
      </w:r>
    </w:p>
    <w:p w:rsidR="00D90A2C" w:rsidRPr="00C14F01" w:rsidRDefault="00D90A2C"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In accordance with one of the basic principles of each property help of quality control products, located at any level of its hierarchy (tree properties), quantified fully two numeric characteristics: relative measure of weight coefficient and Kij Mij, where j is the number of estimated properties (j = 1, 2, 3, ..., n), located at the i-th level of hierarchical qualities of an object (i = 1, 2, 3, ..., m).  </w:t>
      </w:r>
    </w:p>
    <w:p w:rsidR="00D90A2C" w:rsidRPr="00C14F01" w:rsidRDefault="00D90A2C"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When using the differential method for assessing product quality weight of individual properties that determine its quality, not taken into account, and this is one of the drawbacks of this method. In the case of the assessment of the level of quality of the product it is advisable to take into account weight cross-sectionally individual properties that define its quality.</w:t>
      </w:r>
    </w:p>
    <w:p w:rsidR="004F05D2" w:rsidRPr="00C14F01" w:rsidRDefault="00D90A2C"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This image In accordance with one of the basic principles of each property help of quality control products, located at any level of its hierarchy (tree properties), quantified fully two numeric characteristics: relative measure of weight coefficient and Kij Mij, where j is the number of estimated properties (j = 1, 2, 3, ..., n), located at the i-th level of hierarchical qualities of an object (i = 1 , 2, 3, ..., m).  OM, there is the task of quantifying the weight taken into account properties of products and determine their weight coefficients Mij.</w:t>
      </w:r>
    </w:p>
    <w:p w:rsidR="004F05D2" w:rsidRPr="00C14F01" w:rsidRDefault="004F05D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All used to practice methods of accomplishing this task can be divided into two groups: 1-analitečeskie; 2-expert. Moreover, when developing methodologies for evaluating the level of quality of various objects, generally, give expert methods because of their versatility, ease of implementation, ' ' flexibility ' and high accuracy of the reported results of the assessment on their basis weight properties of different objects.</w:t>
      </w:r>
    </w:p>
    <w:p w:rsidR="004F05D2" w:rsidRPr="00282CE1" w:rsidRDefault="004F05D2" w:rsidP="00C14F01">
      <w:pPr>
        <w:spacing w:after="0" w:line="240" w:lineRule="auto"/>
        <w:ind w:firstLine="709"/>
        <w:jc w:val="both"/>
        <w:rPr>
          <w:rFonts w:ascii="Times New Roman" w:hAnsi="Times New Roman" w:cs="Times New Roman"/>
          <w:lang w:val="en-US"/>
        </w:rPr>
      </w:pPr>
      <w:r w:rsidRPr="00C14F01">
        <w:rPr>
          <w:rFonts w:ascii="Times New Roman" w:hAnsi="Times New Roman" w:cs="Times New Roman"/>
          <w:sz w:val="28"/>
          <w:szCs w:val="28"/>
          <w:lang w:val="en-US"/>
        </w:rPr>
        <w:t xml:space="preserve">The simplest of all expert weight assessment methods is the method of object properties. When you use this method from each expert you want to number </w:t>
      </w:r>
      <w:r w:rsidRPr="00C14F01">
        <w:rPr>
          <w:rFonts w:ascii="Times New Roman" w:hAnsi="Times New Roman" w:cs="Times New Roman"/>
          <w:sz w:val="28"/>
          <w:szCs w:val="28"/>
          <w:lang w:val="en-US"/>
        </w:rPr>
        <w:lastRenderedPageBreak/>
        <w:t>the weight in the order of their preference. When the weight of the least preferred properties (the least important properties) the expert shall assign the number 1, the next most important property is the number 2, etc. On the basis of expert estimates thus computed weight ratios of all selected to assess properties using the following analytical expression:</w:t>
      </w:r>
    </w:p>
    <w:p w:rsidR="00A25C48" w:rsidRPr="00282CE1" w:rsidRDefault="00A25C48" w:rsidP="00282CE1">
      <w:pPr>
        <w:pStyle w:val="a4"/>
        <w:spacing w:before="0" w:beforeAutospacing="0" w:after="0" w:afterAutospacing="0"/>
        <w:jc w:val="center"/>
        <w:rPr>
          <w:lang w:val="en-US"/>
        </w:rPr>
      </w:pPr>
      <w:r w:rsidRPr="00282CE1">
        <w:rPr>
          <w:lang w:val="en-US"/>
        </w:rPr>
        <w:t>r                n   r</w:t>
      </w:r>
    </w:p>
    <w:p w:rsidR="00A25C48" w:rsidRPr="00282CE1" w:rsidRDefault="00A25C48" w:rsidP="00282CE1">
      <w:pPr>
        <w:pStyle w:val="a4"/>
        <w:spacing w:before="0" w:beforeAutospacing="0" w:after="0" w:afterAutospacing="0"/>
        <w:jc w:val="center"/>
        <w:rPr>
          <w:lang w:val="en-US"/>
        </w:rPr>
      </w:pPr>
      <w:r w:rsidRPr="00282CE1">
        <w:t>М</w:t>
      </w:r>
      <w:r w:rsidRPr="00282CE1">
        <w:rPr>
          <w:lang w:val="en-US"/>
        </w:rPr>
        <w:t xml:space="preserve">i = </w:t>
      </w:r>
      <w:r w:rsidRPr="00282CE1">
        <w:t>Σ</w:t>
      </w:r>
      <w:r w:rsidRPr="00282CE1">
        <w:rPr>
          <w:lang w:val="en-US"/>
        </w:rPr>
        <w:t xml:space="preserve"> Wik / </w:t>
      </w:r>
      <w:r w:rsidRPr="00282CE1">
        <w:t>Σ</w:t>
      </w:r>
      <w:r w:rsidRPr="00282CE1">
        <w:rPr>
          <w:lang w:val="en-US"/>
        </w:rPr>
        <w:t xml:space="preserve"> </w:t>
      </w:r>
      <w:r w:rsidRPr="00282CE1">
        <w:t>Σ</w:t>
      </w:r>
      <w:r w:rsidRPr="00282CE1">
        <w:rPr>
          <w:lang w:val="en-US"/>
        </w:rPr>
        <w:t xml:space="preserve"> Wik ,</w:t>
      </w:r>
    </w:p>
    <w:p w:rsidR="00A25C48" w:rsidRDefault="00A25C48" w:rsidP="00282CE1">
      <w:pPr>
        <w:pStyle w:val="a4"/>
        <w:spacing w:before="0" w:beforeAutospacing="0" w:after="0" w:afterAutospacing="0"/>
        <w:jc w:val="center"/>
        <w:rPr>
          <w:lang w:val="en-US"/>
        </w:rPr>
      </w:pPr>
      <w:r w:rsidRPr="00282CE1">
        <w:rPr>
          <w:lang w:val="en-US"/>
        </w:rPr>
        <w:t>k=1       i=1 k=1</w:t>
      </w:r>
    </w:p>
    <w:p w:rsidR="00C14F01" w:rsidRPr="00282CE1" w:rsidRDefault="00C14F01" w:rsidP="00282CE1">
      <w:pPr>
        <w:pStyle w:val="a4"/>
        <w:spacing w:before="0" w:beforeAutospacing="0" w:after="0" w:afterAutospacing="0"/>
        <w:jc w:val="center"/>
        <w:rPr>
          <w:lang w:val="en-US"/>
        </w:rPr>
      </w:pPr>
    </w:p>
    <w:p w:rsidR="00A25C48" w:rsidRPr="00C14F01" w:rsidRDefault="00A25C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where Wik-a place that delivered the 1st property taking into account its weight k-th expert;</w:t>
      </w:r>
    </w:p>
    <w:p w:rsidR="00A25C48" w:rsidRPr="00C14F01" w:rsidRDefault="00A25C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r is the number of experts involved in the examination;</w:t>
      </w:r>
    </w:p>
    <w:p w:rsidR="00A25C48" w:rsidRPr="00C14F01" w:rsidRDefault="00A25C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n is the number of properties being valued.</w:t>
      </w:r>
    </w:p>
    <w:p w:rsidR="00C14F01" w:rsidRDefault="004F05D2" w:rsidP="00C14F01">
      <w:pPr>
        <w:pStyle w:val="a4"/>
        <w:spacing w:before="0" w:beforeAutospacing="0" w:after="0" w:afterAutospacing="0"/>
        <w:ind w:firstLine="709"/>
        <w:jc w:val="both"/>
        <w:rPr>
          <w:lang w:val="en-US"/>
        </w:rPr>
      </w:pPr>
      <w:r w:rsidRPr="00C14F01">
        <w:rPr>
          <w:sz w:val="28"/>
          <w:szCs w:val="28"/>
          <w:lang w:val="en-US"/>
        </w:rPr>
        <w:t>Very close to the method considered as polling procedure experts and examination results processing method called rank. When implementing this method, experts must establish a direct evaluation of the importance of each selected property on a scale of relative importance in a range of values from 1 to 10 assessments. Moreover, experts are allowed to stand on this scale assessed properties not only whole, but fractional values assessments, in addition, the same values assessments are equally important in their view properties. To determine the values of the coefficients of gravity measured properties are encouraged to use the following formula:</w:t>
      </w:r>
      <w:r w:rsidR="00E055B8" w:rsidRPr="00282CE1">
        <w:rPr>
          <w:lang w:val="en-US"/>
        </w:rPr>
        <w:t xml:space="preserve"> </w:t>
      </w:r>
      <w:r w:rsidR="00C14F01">
        <w:rPr>
          <w:lang w:val="en-US"/>
        </w:rPr>
        <w:t xml:space="preserve">       </w:t>
      </w:r>
    </w:p>
    <w:p w:rsidR="00E055B8" w:rsidRPr="00282CE1" w:rsidRDefault="00C14F01" w:rsidP="00C14F01">
      <w:pPr>
        <w:pStyle w:val="a4"/>
        <w:spacing w:before="0" w:beforeAutospacing="0" w:after="0" w:afterAutospacing="0"/>
        <w:ind w:firstLine="709"/>
        <w:jc w:val="both"/>
        <w:rPr>
          <w:lang w:val="en-US"/>
        </w:rPr>
      </w:pPr>
      <w:r>
        <w:rPr>
          <w:lang w:val="en-US"/>
        </w:rPr>
        <w:t xml:space="preserve">                                           </w:t>
      </w:r>
      <w:r w:rsidR="00E055B8" w:rsidRPr="00282CE1">
        <w:rPr>
          <w:lang w:val="en-US"/>
        </w:rPr>
        <w:t>r              r      n</w:t>
      </w:r>
    </w:p>
    <w:p w:rsidR="00E055B8" w:rsidRPr="00282CE1" w:rsidRDefault="00E055B8" w:rsidP="00282CE1">
      <w:pPr>
        <w:pStyle w:val="a4"/>
        <w:spacing w:before="0" w:beforeAutospacing="0" w:after="0" w:afterAutospacing="0"/>
        <w:jc w:val="center"/>
        <w:rPr>
          <w:lang w:val="en-US"/>
        </w:rPr>
      </w:pPr>
      <w:r w:rsidRPr="00282CE1">
        <w:t>М</w:t>
      </w:r>
      <w:r w:rsidRPr="00282CE1">
        <w:rPr>
          <w:lang w:val="en-US"/>
        </w:rPr>
        <w:t xml:space="preserve">i = </w:t>
      </w:r>
      <w:r w:rsidRPr="00282CE1">
        <w:t>Σ</w:t>
      </w:r>
      <w:r w:rsidRPr="00282CE1">
        <w:rPr>
          <w:lang w:val="en-US"/>
        </w:rPr>
        <w:t xml:space="preserve"> </w:t>
      </w:r>
      <w:r w:rsidRPr="00282CE1">
        <w:t>М</w:t>
      </w:r>
      <w:r w:rsidRPr="00282CE1">
        <w:rPr>
          <w:lang w:val="en-US"/>
        </w:rPr>
        <w:t xml:space="preserve">ik / </w:t>
      </w:r>
      <w:r w:rsidRPr="00282CE1">
        <w:t>Σ</w:t>
      </w:r>
      <w:r w:rsidRPr="00282CE1">
        <w:rPr>
          <w:lang w:val="en-US"/>
        </w:rPr>
        <w:t xml:space="preserve"> </w:t>
      </w:r>
      <w:r w:rsidRPr="00282CE1">
        <w:t>Σ</w:t>
      </w:r>
      <w:r w:rsidRPr="00282CE1">
        <w:rPr>
          <w:lang w:val="en-US"/>
        </w:rPr>
        <w:t xml:space="preserve"> </w:t>
      </w:r>
      <w:r w:rsidRPr="00282CE1">
        <w:t>М</w:t>
      </w:r>
      <w:r w:rsidRPr="00282CE1">
        <w:rPr>
          <w:lang w:val="en-US"/>
        </w:rPr>
        <w:t>ik ,</w:t>
      </w:r>
    </w:p>
    <w:p w:rsidR="00E055B8" w:rsidRPr="00282CE1" w:rsidRDefault="00E055B8" w:rsidP="00282CE1">
      <w:pPr>
        <w:pStyle w:val="a4"/>
        <w:spacing w:before="0" w:beforeAutospacing="0" w:after="0" w:afterAutospacing="0"/>
        <w:jc w:val="center"/>
        <w:rPr>
          <w:lang w:val="en-US"/>
        </w:rPr>
      </w:pPr>
      <w:r w:rsidRPr="00282CE1">
        <w:rPr>
          <w:lang w:val="en-US"/>
        </w:rPr>
        <w:t>k=1         k=1 i=1</w:t>
      </w:r>
    </w:p>
    <w:p w:rsidR="00E055B8" w:rsidRPr="00282CE1" w:rsidRDefault="00E055B8" w:rsidP="00282CE1">
      <w:pPr>
        <w:pStyle w:val="a4"/>
        <w:spacing w:before="0" w:beforeAutospacing="0" w:after="0" w:afterAutospacing="0"/>
        <w:jc w:val="center"/>
        <w:rPr>
          <w:lang w:val="en-US"/>
        </w:rPr>
      </w:pPr>
      <w:r w:rsidRPr="00282CE1">
        <w:rPr>
          <w:lang w:val="en-US"/>
        </w:rPr>
        <w:t>n</w:t>
      </w:r>
    </w:p>
    <w:p w:rsidR="00E055B8" w:rsidRPr="00282CE1" w:rsidRDefault="00E055B8" w:rsidP="00282CE1">
      <w:pPr>
        <w:pStyle w:val="a4"/>
        <w:spacing w:before="0" w:beforeAutospacing="0" w:after="0" w:afterAutospacing="0"/>
        <w:jc w:val="center"/>
        <w:rPr>
          <w:lang w:val="en-US"/>
        </w:rPr>
      </w:pPr>
      <w:r w:rsidRPr="00282CE1">
        <w:t>М</w:t>
      </w:r>
      <w:r w:rsidRPr="00282CE1">
        <w:rPr>
          <w:lang w:val="en-US"/>
        </w:rPr>
        <w:t xml:space="preserve">ik =  Pik / </w:t>
      </w:r>
      <w:r w:rsidRPr="00282CE1">
        <w:t>Σ</w:t>
      </w:r>
      <w:r w:rsidRPr="00282CE1">
        <w:rPr>
          <w:lang w:val="en-US"/>
        </w:rPr>
        <w:t xml:space="preserve"> Pik ,</w:t>
      </w:r>
    </w:p>
    <w:p w:rsidR="00E055B8" w:rsidRDefault="00E055B8" w:rsidP="00282CE1">
      <w:pPr>
        <w:pStyle w:val="a4"/>
        <w:spacing w:before="0" w:beforeAutospacing="0" w:after="0" w:afterAutospacing="0"/>
        <w:jc w:val="center"/>
        <w:rPr>
          <w:lang w:val="en-US"/>
        </w:rPr>
      </w:pPr>
      <w:r w:rsidRPr="00282CE1">
        <w:rPr>
          <w:lang w:val="en-US"/>
        </w:rPr>
        <w:t>i=1</w:t>
      </w:r>
    </w:p>
    <w:p w:rsidR="00C14F01" w:rsidRPr="00282CE1" w:rsidRDefault="00C14F01" w:rsidP="00282CE1">
      <w:pPr>
        <w:pStyle w:val="a4"/>
        <w:spacing w:before="0" w:beforeAutospacing="0" w:after="0" w:afterAutospacing="0"/>
        <w:jc w:val="center"/>
        <w:rPr>
          <w:lang w:val="en-US"/>
        </w:rPr>
      </w:pPr>
    </w:p>
    <w:p w:rsidR="00E055B8" w:rsidRPr="00C14F01" w:rsidRDefault="00E055B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and Pik-absolute value assessment of the weight of the i-th property, as determined by the 10-point scale k-th expert.</w:t>
      </w:r>
    </w:p>
    <w:p w:rsidR="00E055B8" w:rsidRPr="00C14F01" w:rsidRDefault="00E055B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In practice most prevalent methods for pairwise comparisons have gotten (the first, the second method for pairwise comparisons, as well as the method of complete pairwise comparison), which in comparison with other expert evaluation methods of the weight of the object properties are characterized by the highest level of accuracy of the reported results.</w:t>
      </w:r>
    </w:p>
    <w:p w:rsidR="00E350E0" w:rsidRPr="00C14F01" w:rsidRDefault="00E350E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00E055B8" w:rsidRPr="00C14F01">
        <w:rPr>
          <w:rFonts w:ascii="Times New Roman" w:hAnsi="Times New Roman" w:cs="Times New Roman"/>
          <w:sz w:val="28"/>
          <w:szCs w:val="28"/>
          <w:lang w:val="en-US"/>
        </w:rPr>
        <w:t>When you use the first method for pairwise comparison of each expert as the source of the material gets a special matrix in which horizontally and vertically marked all comparable properties. Such a matrix with examples of filled in the most general form can be represented as follows:</w:t>
      </w:r>
    </w:p>
    <w:p w:rsidR="00E055B8" w:rsidRPr="00C14F01" w:rsidRDefault="00E055B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Analyzing the given matrix, an expert on the intersection of columns and rows for each of the pairs of comparable properties must expose the evaluation 1 or 0 depending on the specific importance of (importance) of a particular property (the more important property be score 1 and consequently less important from this pair compared properties-score 0).</w:t>
      </w:r>
    </w:p>
    <w:p w:rsidR="00427E0C" w:rsidRDefault="00427E0C" w:rsidP="00C14F01">
      <w:pPr>
        <w:spacing w:after="0" w:line="240" w:lineRule="auto"/>
        <w:ind w:firstLine="709"/>
        <w:jc w:val="both"/>
        <w:rPr>
          <w:rFonts w:ascii="Times New Roman" w:hAnsi="Times New Roman" w:cs="Times New Roman"/>
          <w:sz w:val="28"/>
          <w:szCs w:val="28"/>
          <w:lang w:val="en-US"/>
        </w:rPr>
      </w:pPr>
    </w:p>
    <w:p w:rsidR="00427E0C" w:rsidRDefault="00427E0C" w:rsidP="00C14F01">
      <w:pPr>
        <w:spacing w:after="0" w:line="240" w:lineRule="auto"/>
        <w:ind w:firstLine="709"/>
        <w:jc w:val="both"/>
        <w:rPr>
          <w:rFonts w:ascii="Times New Roman" w:hAnsi="Times New Roman" w:cs="Times New Roman"/>
          <w:sz w:val="28"/>
          <w:szCs w:val="28"/>
          <w:lang w:val="en-US"/>
        </w:rPr>
      </w:pPr>
    </w:p>
    <w:p w:rsidR="00E055B8" w:rsidRPr="00C14F01" w:rsidRDefault="00E350E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Table 4.1</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tblPr>
      <w:tblGrid>
        <w:gridCol w:w="1823"/>
        <w:gridCol w:w="1461"/>
        <w:gridCol w:w="400"/>
        <w:gridCol w:w="400"/>
        <w:gridCol w:w="400"/>
        <w:gridCol w:w="400"/>
        <w:gridCol w:w="4544"/>
      </w:tblGrid>
      <w:tr w:rsidR="00E350E0" w:rsidRPr="00282CE1" w:rsidTr="00C14F01">
        <w:trPr>
          <w:tblCellSpacing w:w="0" w:type="dxa"/>
        </w:trPr>
        <w:tc>
          <w:tcPr>
            <w:tcW w:w="0" w:type="auto"/>
            <w:vAlign w:val="center"/>
            <w:hideMark/>
          </w:tcPr>
          <w:p w:rsidR="00E350E0" w:rsidRPr="00282CE1" w:rsidRDefault="00E350E0" w:rsidP="00282CE1">
            <w:pPr>
              <w:pStyle w:val="a4"/>
              <w:spacing w:before="0" w:beforeAutospacing="0" w:after="0" w:afterAutospacing="0"/>
              <w:jc w:val="both"/>
            </w:pPr>
            <w:r w:rsidRPr="00282CE1">
              <w:t>Name properties</w:t>
            </w:r>
          </w:p>
        </w:tc>
        <w:tc>
          <w:tcPr>
            <w:tcW w:w="0" w:type="auto"/>
            <w:vAlign w:val="center"/>
            <w:hideMark/>
          </w:tcPr>
          <w:p w:rsidR="00E350E0" w:rsidRPr="00282CE1" w:rsidRDefault="00E350E0" w:rsidP="00282CE1">
            <w:pPr>
              <w:pStyle w:val="a4"/>
              <w:spacing w:before="0" w:beforeAutospacing="0" w:after="0" w:afterAutospacing="0"/>
              <w:jc w:val="both"/>
            </w:pPr>
            <w:r w:rsidRPr="00282CE1">
              <w:t xml:space="preserve">№ properties </w:t>
            </w:r>
          </w:p>
        </w:tc>
        <w:tc>
          <w:tcPr>
            <w:tcW w:w="0" w:type="auto"/>
            <w:vAlign w:val="center"/>
            <w:hideMark/>
          </w:tcPr>
          <w:p w:rsidR="00E350E0" w:rsidRPr="00282CE1" w:rsidRDefault="00E350E0" w:rsidP="00282CE1">
            <w:pPr>
              <w:pStyle w:val="a4"/>
              <w:spacing w:before="0" w:beforeAutospacing="0" w:after="0" w:afterAutospacing="0"/>
              <w:jc w:val="both"/>
            </w:pPr>
            <w:r w:rsidRPr="00282CE1">
              <w:t>1</w:t>
            </w:r>
          </w:p>
        </w:tc>
        <w:tc>
          <w:tcPr>
            <w:tcW w:w="0" w:type="auto"/>
            <w:vAlign w:val="center"/>
            <w:hideMark/>
          </w:tcPr>
          <w:p w:rsidR="00E350E0" w:rsidRPr="00282CE1" w:rsidRDefault="00E350E0" w:rsidP="00282CE1">
            <w:pPr>
              <w:pStyle w:val="a4"/>
              <w:spacing w:before="0" w:beforeAutospacing="0" w:after="0" w:afterAutospacing="0"/>
              <w:jc w:val="both"/>
            </w:pPr>
            <w:r w:rsidRPr="00282CE1">
              <w:t>2</w:t>
            </w:r>
          </w:p>
        </w:tc>
        <w:tc>
          <w:tcPr>
            <w:tcW w:w="0" w:type="auto"/>
            <w:vAlign w:val="center"/>
            <w:hideMark/>
          </w:tcPr>
          <w:p w:rsidR="00E350E0" w:rsidRPr="00282CE1" w:rsidRDefault="00E350E0" w:rsidP="00282CE1">
            <w:pPr>
              <w:pStyle w:val="a4"/>
              <w:spacing w:before="0" w:beforeAutospacing="0" w:after="0" w:afterAutospacing="0"/>
              <w:jc w:val="both"/>
            </w:pPr>
            <w:r w:rsidRPr="00282CE1">
              <w:t>3</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4320" w:type="dxa"/>
            <w:vAlign w:val="center"/>
            <w:hideMark/>
          </w:tcPr>
          <w:p w:rsidR="00E350E0" w:rsidRPr="00282CE1" w:rsidRDefault="00E350E0" w:rsidP="00282CE1">
            <w:pPr>
              <w:pStyle w:val="a4"/>
              <w:spacing w:before="0" w:beforeAutospacing="0" w:after="0" w:afterAutospacing="0"/>
              <w:jc w:val="both"/>
            </w:pPr>
            <w:r w:rsidRPr="00282CE1">
              <w:t>n</w:t>
            </w:r>
          </w:p>
        </w:tc>
      </w:tr>
      <w:tr w:rsidR="00E350E0" w:rsidRPr="00282CE1" w:rsidTr="00C14F01">
        <w:trPr>
          <w:tblCellSpacing w:w="0" w:type="dxa"/>
        </w:trPr>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0" w:type="auto"/>
            <w:vAlign w:val="center"/>
            <w:hideMark/>
          </w:tcPr>
          <w:p w:rsidR="00E350E0" w:rsidRPr="00282CE1" w:rsidRDefault="00E350E0" w:rsidP="00282CE1">
            <w:pPr>
              <w:pStyle w:val="a4"/>
              <w:spacing w:before="0" w:beforeAutospacing="0" w:after="0" w:afterAutospacing="0"/>
              <w:jc w:val="both"/>
            </w:pPr>
            <w:r w:rsidRPr="00282CE1">
              <w:t>1</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0" w:type="auto"/>
            <w:vAlign w:val="center"/>
            <w:hideMark/>
          </w:tcPr>
          <w:p w:rsidR="00E350E0" w:rsidRPr="00282CE1" w:rsidRDefault="00E350E0" w:rsidP="00282CE1">
            <w:pPr>
              <w:pStyle w:val="a4"/>
              <w:spacing w:before="0" w:beforeAutospacing="0" w:after="0" w:afterAutospacing="0"/>
              <w:jc w:val="both"/>
            </w:pPr>
            <w:r w:rsidRPr="00282CE1">
              <w:t>1</w:t>
            </w:r>
          </w:p>
        </w:tc>
        <w:tc>
          <w:tcPr>
            <w:tcW w:w="0" w:type="auto"/>
            <w:vAlign w:val="center"/>
            <w:hideMark/>
          </w:tcPr>
          <w:p w:rsidR="00E350E0" w:rsidRPr="00282CE1" w:rsidRDefault="00E350E0" w:rsidP="00282CE1">
            <w:pPr>
              <w:pStyle w:val="a4"/>
              <w:spacing w:before="0" w:beforeAutospacing="0" w:after="0" w:afterAutospacing="0"/>
              <w:jc w:val="both"/>
            </w:pPr>
            <w:r w:rsidRPr="00282CE1">
              <w:t>0</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4320" w:type="dxa"/>
            <w:vAlign w:val="center"/>
            <w:hideMark/>
          </w:tcPr>
          <w:p w:rsidR="00E350E0" w:rsidRPr="00282CE1" w:rsidRDefault="00E350E0" w:rsidP="00282CE1">
            <w:pPr>
              <w:pStyle w:val="a4"/>
              <w:spacing w:before="0" w:beforeAutospacing="0" w:after="0" w:afterAutospacing="0"/>
              <w:jc w:val="both"/>
            </w:pPr>
            <w:r w:rsidRPr="00282CE1">
              <w:t> </w:t>
            </w:r>
          </w:p>
        </w:tc>
      </w:tr>
      <w:tr w:rsidR="00E350E0" w:rsidRPr="00282CE1" w:rsidTr="00C14F01">
        <w:trPr>
          <w:tblCellSpacing w:w="0" w:type="dxa"/>
        </w:trPr>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0" w:type="auto"/>
            <w:vAlign w:val="center"/>
            <w:hideMark/>
          </w:tcPr>
          <w:p w:rsidR="00E350E0" w:rsidRPr="00282CE1" w:rsidRDefault="00E350E0" w:rsidP="00282CE1">
            <w:pPr>
              <w:pStyle w:val="a4"/>
              <w:spacing w:before="0" w:beforeAutospacing="0" w:after="0" w:afterAutospacing="0"/>
              <w:jc w:val="both"/>
            </w:pPr>
            <w:r w:rsidRPr="00282CE1">
              <w:t>2</w:t>
            </w:r>
          </w:p>
        </w:tc>
        <w:tc>
          <w:tcPr>
            <w:tcW w:w="0" w:type="auto"/>
            <w:vAlign w:val="center"/>
            <w:hideMark/>
          </w:tcPr>
          <w:p w:rsidR="00E350E0" w:rsidRPr="00282CE1" w:rsidRDefault="00E350E0" w:rsidP="00282CE1">
            <w:pPr>
              <w:pStyle w:val="a4"/>
              <w:spacing w:before="0" w:beforeAutospacing="0" w:after="0" w:afterAutospacing="0"/>
              <w:jc w:val="both"/>
            </w:pPr>
            <w:r w:rsidRPr="00282CE1">
              <w:t>0</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0" w:type="auto"/>
            <w:vAlign w:val="center"/>
            <w:hideMark/>
          </w:tcPr>
          <w:p w:rsidR="00E350E0" w:rsidRPr="00282CE1" w:rsidRDefault="00E350E0" w:rsidP="00282CE1">
            <w:pPr>
              <w:pStyle w:val="a4"/>
              <w:spacing w:before="0" w:beforeAutospacing="0" w:after="0" w:afterAutospacing="0"/>
              <w:jc w:val="both"/>
            </w:pPr>
            <w:r w:rsidRPr="00282CE1">
              <w:t>0</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4320" w:type="dxa"/>
            <w:vAlign w:val="center"/>
            <w:hideMark/>
          </w:tcPr>
          <w:p w:rsidR="00E350E0" w:rsidRPr="00282CE1" w:rsidRDefault="00E350E0" w:rsidP="00282CE1">
            <w:pPr>
              <w:pStyle w:val="a4"/>
              <w:spacing w:before="0" w:beforeAutospacing="0" w:after="0" w:afterAutospacing="0"/>
              <w:jc w:val="both"/>
            </w:pPr>
            <w:r w:rsidRPr="00282CE1">
              <w:t> </w:t>
            </w:r>
          </w:p>
        </w:tc>
      </w:tr>
      <w:tr w:rsidR="00E350E0" w:rsidRPr="00282CE1" w:rsidTr="00C14F01">
        <w:trPr>
          <w:tblCellSpacing w:w="0" w:type="dxa"/>
        </w:trPr>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0" w:type="auto"/>
            <w:vAlign w:val="center"/>
            <w:hideMark/>
          </w:tcPr>
          <w:p w:rsidR="00E350E0" w:rsidRPr="00282CE1" w:rsidRDefault="00E350E0" w:rsidP="00282CE1">
            <w:pPr>
              <w:pStyle w:val="a4"/>
              <w:spacing w:before="0" w:beforeAutospacing="0" w:after="0" w:afterAutospacing="0"/>
              <w:jc w:val="both"/>
            </w:pPr>
            <w:r w:rsidRPr="00282CE1">
              <w:t>3</w:t>
            </w:r>
          </w:p>
        </w:tc>
        <w:tc>
          <w:tcPr>
            <w:tcW w:w="0" w:type="auto"/>
            <w:vAlign w:val="center"/>
            <w:hideMark/>
          </w:tcPr>
          <w:p w:rsidR="00E350E0" w:rsidRPr="00282CE1" w:rsidRDefault="00E350E0" w:rsidP="00282CE1">
            <w:pPr>
              <w:pStyle w:val="a4"/>
              <w:spacing w:before="0" w:beforeAutospacing="0" w:after="0" w:afterAutospacing="0"/>
              <w:jc w:val="both"/>
            </w:pPr>
            <w:r w:rsidRPr="00282CE1">
              <w:t>1</w:t>
            </w:r>
          </w:p>
        </w:tc>
        <w:tc>
          <w:tcPr>
            <w:tcW w:w="0" w:type="auto"/>
            <w:vAlign w:val="center"/>
            <w:hideMark/>
          </w:tcPr>
          <w:p w:rsidR="00E350E0" w:rsidRPr="00282CE1" w:rsidRDefault="00E350E0" w:rsidP="00282CE1">
            <w:pPr>
              <w:pStyle w:val="a4"/>
              <w:spacing w:before="0" w:beforeAutospacing="0" w:after="0" w:afterAutospacing="0"/>
              <w:jc w:val="both"/>
            </w:pPr>
            <w:r w:rsidRPr="00282CE1">
              <w:t>1</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4320" w:type="dxa"/>
            <w:vAlign w:val="center"/>
            <w:hideMark/>
          </w:tcPr>
          <w:p w:rsidR="00E350E0" w:rsidRPr="00282CE1" w:rsidRDefault="00E350E0" w:rsidP="00282CE1">
            <w:pPr>
              <w:pStyle w:val="a4"/>
              <w:spacing w:before="0" w:beforeAutospacing="0" w:after="0" w:afterAutospacing="0"/>
              <w:jc w:val="both"/>
            </w:pPr>
            <w:r w:rsidRPr="00282CE1">
              <w:t> </w:t>
            </w:r>
          </w:p>
        </w:tc>
      </w:tr>
      <w:tr w:rsidR="00E350E0" w:rsidRPr="00282CE1" w:rsidTr="00C14F01">
        <w:trPr>
          <w:tblCellSpacing w:w="0" w:type="dxa"/>
        </w:trPr>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0" w:type="auto"/>
            <w:vAlign w:val="center"/>
            <w:hideMark/>
          </w:tcPr>
          <w:p w:rsidR="00E350E0" w:rsidRPr="00282CE1" w:rsidRDefault="00E350E0" w:rsidP="00282CE1">
            <w:pPr>
              <w:pStyle w:val="a4"/>
              <w:spacing w:before="0" w:beforeAutospacing="0" w:after="0" w:afterAutospacing="0"/>
              <w:jc w:val="both"/>
            </w:pPr>
            <w:r w:rsidRPr="00282CE1">
              <w:t>–</w:t>
            </w:r>
          </w:p>
        </w:tc>
        <w:tc>
          <w:tcPr>
            <w:tcW w:w="4320" w:type="dxa"/>
            <w:vAlign w:val="center"/>
            <w:hideMark/>
          </w:tcPr>
          <w:p w:rsidR="00E350E0" w:rsidRPr="00282CE1" w:rsidRDefault="00E350E0" w:rsidP="00282CE1">
            <w:pPr>
              <w:pStyle w:val="a4"/>
              <w:spacing w:before="0" w:beforeAutospacing="0" w:after="0" w:afterAutospacing="0"/>
              <w:jc w:val="both"/>
            </w:pPr>
            <w:r w:rsidRPr="00282CE1">
              <w:t> </w:t>
            </w:r>
          </w:p>
        </w:tc>
      </w:tr>
      <w:tr w:rsidR="00E350E0" w:rsidRPr="00282CE1" w:rsidTr="00C14F01">
        <w:trPr>
          <w:tblCellSpacing w:w="0" w:type="dxa"/>
        </w:trPr>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0" w:type="auto"/>
            <w:vAlign w:val="center"/>
            <w:hideMark/>
          </w:tcPr>
          <w:p w:rsidR="00E350E0" w:rsidRPr="00282CE1" w:rsidRDefault="00E350E0" w:rsidP="00282CE1">
            <w:pPr>
              <w:pStyle w:val="a4"/>
              <w:spacing w:before="0" w:beforeAutospacing="0" w:after="0" w:afterAutospacing="0"/>
              <w:jc w:val="both"/>
            </w:pPr>
            <w:r w:rsidRPr="00282CE1">
              <w:t>n</w:t>
            </w:r>
          </w:p>
        </w:tc>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0" w:type="auto"/>
            <w:vAlign w:val="center"/>
            <w:hideMark/>
          </w:tcPr>
          <w:p w:rsidR="00E350E0" w:rsidRPr="00282CE1" w:rsidRDefault="00E350E0" w:rsidP="00282CE1">
            <w:pPr>
              <w:pStyle w:val="a4"/>
              <w:spacing w:before="0" w:beforeAutospacing="0" w:after="0" w:afterAutospacing="0"/>
              <w:jc w:val="both"/>
            </w:pPr>
            <w:r w:rsidRPr="00282CE1">
              <w:t> </w:t>
            </w:r>
          </w:p>
        </w:tc>
        <w:tc>
          <w:tcPr>
            <w:tcW w:w="4320" w:type="dxa"/>
            <w:vAlign w:val="center"/>
            <w:hideMark/>
          </w:tcPr>
          <w:p w:rsidR="00E350E0" w:rsidRPr="00282CE1" w:rsidRDefault="00E350E0" w:rsidP="00282CE1">
            <w:pPr>
              <w:pStyle w:val="a4"/>
              <w:spacing w:before="0" w:beforeAutospacing="0" w:after="0" w:afterAutospacing="0"/>
              <w:jc w:val="both"/>
            </w:pPr>
            <w:r w:rsidRPr="00282CE1">
              <w:t> </w:t>
            </w:r>
          </w:p>
        </w:tc>
      </w:tr>
      <w:tr w:rsidR="00E350E0" w:rsidRPr="00282CE1" w:rsidTr="00C14F01">
        <w:trPr>
          <w:tblCellSpacing w:w="0" w:type="dxa"/>
        </w:trPr>
        <w:tc>
          <w:tcPr>
            <w:tcW w:w="9426" w:type="dxa"/>
            <w:gridSpan w:val="7"/>
            <w:vAlign w:val="center"/>
            <w:hideMark/>
          </w:tcPr>
          <w:p w:rsidR="00E350E0" w:rsidRPr="00282CE1" w:rsidRDefault="00E350E0" w:rsidP="00282CE1">
            <w:pPr>
              <w:pStyle w:val="a4"/>
              <w:spacing w:before="0" w:beforeAutospacing="0" w:after="0" w:afterAutospacing="0"/>
              <w:jc w:val="both"/>
            </w:pPr>
            <w:r w:rsidRPr="00282CE1">
              <w:rPr>
                <w:lang w:val="en-US"/>
              </w:rPr>
              <w:t>Expert</w:t>
            </w:r>
            <w:r w:rsidRPr="00282CE1">
              <w:t xml:space="preserve"> № ___</w:t>
            </w:r>
          </w:p>
        </w:tc>
      </w:tr>
    </w:tbl>
    <w:p w:rsidR="00C14F01" w:rsidRDefault="00C14F01" w:rsidP="00282CE1">
      <w:pPr>
        <w:spacing w:after="0" w:line="240" w:lineRule="auto"/>
        <w:rPr>
          <w:rFonts w:ascii="Times New Roman" w:hAnsi="Times New Roman" w:cs="Times New Roman"/>
          <w:sz w:val="28"/>
          <w:szCs w:val="28"/>
          <w:lang w:val="en-US"/>
        </w:rPr>
      </w:pPr>
    </w:p>
    <w:p w:rsidR="00E350E0" w:rsidRPr="00C14F01" w:rsidRDefault="00E350E0" w:rsidP="00C14F01">
      <w:pPr>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To determine the coefficients weight dedicated properties of this method on the basis of arrays (matrices) peer reviews using the following calculation formula:</w:t>
      </w:r>
    </w:p>
    <w:p w:rsidR="00E350E0" w:rsidRPr="00282CE1" w:rsidRDefault="00E350E0" w:rsidP="00282CE1">
      <w:pPr>
        <w:pStyle w:val="a4"/>
        <w:spacing w:before="0" w:beforeAutospacing="0" w:after="0" w:afterAutospacing="0"/>
        <w:jc w:val="center"/>
        <w:rPr>
          <w:lang w:val="en-US"/>
        </w:rPr>
      </w:pPr>
      <w:r w:rsidRPr="00282CE1">
        <w:rPr>
          <w:lang w:val="en-US"/>
        </w:rPr>
        <w:t>r                r    n</w:t>
      </w:r>
    </w:p>
    <w:p w:rsidR="00E350E0" w:rsidRPr="00282CE1" w:rsidRDefault="00E350E0" w:rsidP="00282CE1">
      <w:pPr>
        <w:pStyle w:val="a4"/>
        <w:spacing w:before="0" w:beforeAutospacing="0" w:after="0" w:afterAutospacing="0"/>
        <w:jc w:val="center"/>
        <w:rPr>
          <w:lang w:val="en-US"/>
        </w:rPr>
      </w:pPr>
      <w:r w:rsidRPr="00282CE1">
        <w:t>М</w:t>
      </w:r>
      <w:r w:rsidRPr="00282CE1">
        <w:rPr>
          <w:lang w:val="en-US"/>
        </w:rPr>
        <w:t xml:space="preserve">i = </w:t>
      </w:r>
      <w:r w:rsidRPr="00282CE1">
        <w:t>Σ</w:t>
      </w:r>
      <w:r w:rsidRPr="00282CE1">
        <w:rPr>
          <w:lang w:val="en-US"/>
        </w:rPr>
        <w:t xml:space="preserve"> </w:t>
      </w:r>
      <w:r w:rsidRPr="00282CE1">
        <w:t>М</w:t>
      </w:r>
      <w:r w:rsidRPr="00282CE1">
        <w:rPr>
          <w:lang w:val="en-US"/>
        </w:rPr>
        <w:t xml:space="preserve">ik / </w:t>
      </w:r>
      <w:r w:rsidRPr="00282CE1">
        <w:t>Σ</w:t>
      </w:r>
      <w:r w:rsidRPr="00282CE1">
        <w:rPr>
          <w:lang w:val="en-US"/>
        </w:rPr>
        <w:t xml:space="preserve"> </w:t>
      </w:r>
      <w:r w:rsidRPr="00282CE1">
        <w:t>Σ</w:t>
      </w:r>
      <w:r w:rsidRPr="00282CE1">
        <w:rPr>
          <w:lang w:val="en-US"/>
        </w:rPr>
        <w:t xml:space="preserve"> </w:t>
      </w:r>
      <w:r w:rsidRPr="00282CE1">
        <w:t>М</w:t>
      </w:r>
      <w:r w:rsidRPr="00282CE1">
        <w:rPr>
          <w:lang w:val="en-US"/>
        </w:rPr>
        <w:t>ik ,</w:t>
      </w:r>
    </w:p>
    <w:p w:rsidR="00E350E0" w:rsidRPr="00282CE1" w:rsidRDefault="00E350E0" w:rsidP="00282CE1">
      <w:pPr>
        <w:pStyle w:val="a4"/>
        <w:spacing w:before="0" w:beforeAutospacing="0" w:after="0" w:afterAutospacing="0"/>
        <w:jc w:val="center"/>
        <w:rPr>
          <w:lang w:val="en-US"/>
        </w:rPr>
      </w:pPr>
      <w:r w:rsidRPr="00282CE1">
        <w:rPr>
          <w:lang w:val="en-US"/>
        </w:rPr>
        <w:t>k=1         k=1 i=1</w:t>
      </w:r>
    </w:p>
    <w:p w:rsidR="00E350E0" w:rsidRPr="00282CE1" w:rsidRDefault="00E350E0" w:rsidP="00282CE1">
      <w:pPr>
        <w:pStyle w:val="a4"/>
        <w:spacing w:before="0" w:beforeAutospacing="0" w:after="0" w:afterAutospacing="0"/>
        <w:jc w:val="center"/>
        <w:rPr>
          <w:lang w:val="en-US"/>
        </w:rPr>
      </w:pPr>
      <w:r w:rsidRPr="00282CE1">
        <w:rPr>
          <w:lang w:val="en-US"/>
        </w:rPr>
        <w:t>n-1</w:t>
      </w:r>
    </w:p>
    <w:p w:rsidR="00E350E0" w:rsidRPr="00282CE1" w:rsidRDefault="00E350E0" w:rsidP="00282CE1">
      <w:pPr>
        <w:pStyle w:val="a4"/>
        <w:spacing w:before="0" w:beforeAutospacing="0" w:after="0" w:afterAutospacing="0"/>
        <w:jc w:val="center"/>
        <w:rPr>
          <w:lang w:val="en-US"/>
        </w:rPr>
      </w:pPr>
      <w:r w:rsidRPr="00282CE1">
        <w:t>где</w:t>
      </w:r>
      <w:r w:rsidRPr="00282CE1">
        <w:rPr>
          <w:lang w:val="en-US"/>
        </w:rPr>
        <w:t xml:space="preserve"> </w:t>
      </w:r>
      <w:r w:rsidRPr="00282CE1">
        <w:t>М</w:t>
      </w:r>
      <w:r w:rsidRPr="00282CE1">
        <w:rPr>
          <w:lang w:val="en-US"/>
        </w:rPr>
        <w:t xml:space="preserve">ik =  fik /C, fik = </w:t>
      </w:r>
      <w:r w:rsidRPr="00282CE1">
        <w:t>Σ</w:t>
      </w:r>
      <w:r w:rsidRPr="00282CE1">
        <w:rPr>
          <w:lang w:val="en-US"/>
        </w:rPr>
        <w:t xml:space="preserve"> f(i/i’)k,</w:t>
      </w:r>
    </w:p>
    <w:p w:rsidR="00E350E0" w:rsidRPr="00282CE1" w:rsidRDefault="00E350E0" w:rsidP="00282CE1">
      <w:pPr>
        <w:pStyle w:val="a4"/>
        <w:spacing w:before="0" w:beforeAutospacing="0" w:after="0" w:afterAutospacing="0"/>
        <w:jc w:val="center"/>
        <w:rPr>
          <w:lang w:val="en-US"/>
        </w:rPr>
      </w:pPr>
      <w:r w:rsidRPr="00282CE1">
        <w:rPr>
          <w:lang w:val="en-US"/>
        </w:rPr>
        <w:t>i’=1</w:t>
      </w:r>
    </w:p>
    <w:p w:rsidR="00E350E0" w:rsidRPr="00C14F01" w:rsidRDefault="00E350E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here: fik-frequency of prevalence at k-wow expert weight 1st property on vesomostâmi all other properties; f (i/i ') k-rated k-domination wow expert weight of the i-th properties over the significance of i'-wow properties (values are either 0 or 1, depending on which property is considered more significant); C is the total number of possible judgments or combinations, determined by the formula </w:t>
      </w:r>
    </w:p>
    <w:p w:rsidR="00C14F01" w:rsidRDefault="00E350E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p>
    <w:p w:rsidR="00E350E0" w:rsidRDefault="00E350E0" w:rsidP="00C14F01">
      <w:pPr>
        <w:spacing w:after="0" w:line="240" w:lineRule="auto"/>
        <w:ind w:firstLine="709"/>
        <w:jc w:val="center"/>
        <w:rPr>
          <w:rFonts w:ascii="Times New Roman" w:hAnsi="Times New Roman" w:cs="Times New Roman"/>
          <w:sz w:val="28"/>
          <w:szCs w:val="28"/>
          <w:lang w:val="en-US"/>
        </w:rPr>
      </w:pPr>
      <w:r w:rsidRPr="00C14F01">
        <w:rPr>
          <w:rFonts w:ascii="Times New Roman" w:hAnsi="Times New Roman" w:cs="Times New Roman"/>
          <w:sz w:val="28"/>
          <w:szCs w:val="28"/>
          <w:lang w:val="en-US"/>
        </w:rPr>
        <w:t>C = n (n-1)/2.</w:t>
      </w:r>
    </w:p>
    <w:p w:rsidR="00C14F01" w:rsidRPr="00C14F01" w:rsidRDefault="00C14F01" w:rsidP="00C14F01">
      <w:pPr>
        <w:spacing w:after="0" w:line="240" w:lineRule="auto"/>
        <w:ind w:firstLine="709"/>
        <w:jc w:val="both"/>
        <w:rPr>
          <w:rFonts w:ascii="Times New Roman" w:hAnsi="Times New Roman" w:cs="Times New Roman"/>
          <w:sz w:val="28"/>
          <w:szCs w:val="28"/>
          <w:lang w:val="en-US"/>
        </w:rPr>
      </w:pPr>
    </w:p>
    <w:p w:rsidR="00E350E0" w:rsidRPr="00C14F01" w:rsidRDefault="00E350E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Using the second method, pairwise comparison, the experts compare pairs of properties and determine the advantage one of them over others not using special matrices, but simply examining the properties and highlighting the preferred property for each of the combinations or couples view properties:</w:t>
      </w:r>
    </w:p>
    <w:p w:rsidR="00E350E0" w:rsidRPr="00C14F01" w:rsidRDefault="00E350E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property 1-property2-</w:t>
      </w:r>
    </w:p>
    <w:p w:rsidR="00E350E0" w:rsidRPr="00C14F01" w:rsidRDefault="00E350E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property 7- property 15</w:t>
      </w:r>
    </w:p>
    <w:p w:rsidR="00A25C48" w:rsidRPr="00C14F01" w:rsidRDefault="00E350E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property 4- property 1, etc.</w:t>
      </w:r>
    </w:p>
    <w:p w:rsidR="008C7610" w:rsidRPr="00C14F01" w:rsidRDefault="008C761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If this calculation formula for determining the weight coefficients measured properties of the objects are the same as in the previous case.</w:t>
      </w:r>
    </w:p>
    <w:p w:rsidR="008C7610" w:rsidRPr="00C14F01" w:rsidRDefault="008C761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The method full pairwise comparison is fundamentally different from the first and second methods for pairwise comparison survey methodology experts, and its essence is as follows:</w:t>
      </w:r>
    </w:p>
    <w:p w:rsidR="008C7610" w:rsidRPr="00C14F01" w:rsidRDefault="008C761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To avoid possible errors associated with the fact that a i-WMD property experts may be preferred from the point of view of its importance in comparison with the property i'm not because it really is more meaningful, but because when comparing these properties on the second method of pairwise comparison it </w:t>
      </w:r>
      <w:r w:rsidRPr="00C14F01">
        <w:rPr>
          <w:rFonts w:ascii="Times New Roman" w:hAnsi="Times New Roman" w:cs="Times New Roman"/>
          <w:sz w:val="28"/>
          <w:szCs w:val="28"/>
          <w:lang w:val="en-US"/>
        </w:rPr>
        <w:lastRenderedPageBreak/>
        <w:t>accidentally put the first paired comparison is invited to produce not only in the order of ' i-property property i "' but in reverse order ' ' i ' property-property (i) '.</w:t>
      </w:r>
    </w:p>
    <w:p w:rsidR="008C7610" w:rsidRPr="00C14F01" w:rsidRDefault="008C761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Calculation formulas remain the same, with the exception of the formula for determining a parameter, which in this case is calculated as follows:</w:t>
      </w:r>
    </w:p>
    <w:p w:rsidR="00C14F01" w:rsidRDefault="00C14F01" w:rsidP="00C14F01">
      <w:pPr>
        <w:spacing w:after="0" w:line="240" w:lineRule="auto"/>
        <w:ind w:firstLine="709"/>
        <w:jc w:val="center"/>
        <w:rPr>
          <w:rFonts w:ascii="Times New Roman" w:hAnsi="Times New Roman" w:cs="Times New Roman"/>
          <w:sz w:val="28"/>
          <w:szCs w:val="28"/>
          <w:lang w:val="en-US"/>
        </w:rPr>
      </w:pPr>
    </w:p>
    <w:p w:rsidR="008C7610" w:rsidRDefault="008C7610" w:rsidP="00C14F01">
      <w:pPr>
        <w:spacing w:after="0" w:line="240" w:lineRule="auto"/>
        <w:jc w:val="center"/>
        <w:rPr>
          <w:rFonts w:ascii="Times New Roman" w:hAnsi="Times New Roman" w:cs="Times New Roman"/>
          <w:sz w:val="28"/>
          <w:szCs w:val="28"/>
          <w:lang w:val="en-US"/>
        </w:rPr>
      </w:pPr>
      <w:r w:rsidRPr="00C14F01">
        <w:rPr>
          <w:rFonts w:ascii="Times New Roman" w:hAnsi="Times New Roman" w:cs="Times New Roman"/>
          <w:sz w:val="28"/>
          <w:szCs w:val="28"/>
          <w:lang w:val="en-US"/>
        </w:rPr>
        <w:t>C = n (n-1).</w:t>
      </w:r>
    </w:p>
    <w:p w:rsidR="00C14F01" w:rsidRPr="00C14F01" w:rsidRDefault="00C14F01" w:rsidP="00C14F01">
      <w:pPr>
        <w:spacing w:after="0" w:line="240" w:lineRule="auto"/>
        <w:ind w:firstLine="709"/>
        <w:jc w:val="center"/>
        <w:rPr>
          <w:rFonts w:ascii="Times New Roman" w:hAnsi="Times New Roman" w:cs="Times New Roman"/>
          <w:sz w:val="28"/>
          <w:szCs w:val="28"/>
          <w:lang w:val="en-US"/>
        </w:rPr>
      </w:pPr>
    </w:p>
    <w:p w:rsidR="008C7610" w:rsidRPr="00C14F01" w:rsidRDefault="008C7610"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sz w:val="28"/>
          <w:szCs w:val="28"/>
          <w:lang w:val="en-US"/>
        </w:rPr>
        <w:t>A method of sequential comparisons can be thought of as some of the compile method preference and rank method. When it is implemented from the experts you want to add the weight of the goods under valuation of the properties in the order of their preference (see preferences). The most important property is assigned a weight ratio while M1 = 1.0, and all the rest-in descending order of importance the weight ratios in the range from 1.0 to 0. Processing survey results experts in this method is done by formulas rank method</w:t>
      </w:r>
    </w:p>
    <w:p w:rsidR="008C7610" w:rsidRPr="00C14F01" w:rsidRDefault="008C7610"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Recommendations in preparation for the students classes</w:t>
      </w:r>
    </w:p>
    <w:p w:rsidR="008C7610" w:rsidRPr="00C14F01" w:rsidRDefault="008C7610"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The student must be prepared for the practical exercises. The preparation consists in learning practical lessons on the abstracts of lectures, books and textbooks.</w:t>
      </w:r>
    </w:p>
    <w:p w:rsidR="00D90A2C" w:rsidRPr="00C14F01" w:rsidRDefault="00DD206E"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In practice, students learn the methodology of peer review of the quality of products, draw up tables to which each expert carries out mapping and assessment of considered objects, conducting expert quality score calculation object as a frequency preference, weight calculation of quality parameters of one object to other research</w:t>
      </w:r>
    </w:p>
    <w:p w:rsidR="00DD206E" w:rsidRPr="00C14F01" w:rsidRDefault="00DD206E"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During the practice session, students must complete:</w:t>
      </w:r>
    </w:p>
    <w:p w:rsidR="00DD206E" w:rsidRPr="00C14F01" w:rsidRDefault="00DD206E"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Draw up a table on which each expert carries out the comparison and assessment of the considered objects.</w:t>
      </w:r>
    </w:p>
    <w:p w:rsidR="00E350E0" w:rsidRPr="00282CE1" w:rsidRDefault="00E350E0" w:rsidP="00282CE1">
      <w:pPr>
        <w:spacing w:after="0" w:line="240" w:lineRule="auto"/>
        <w:rPr>
          <w:rFonts w:ascii="Times New Roman" w:hAnsi="Times New Roman" w:cs="Times New Roman"/>
          <w:lang w:val="en-US"/>
        </w:rPr>
      </w:pPr>
    </w:p>
    <w:p w:rsidR="00E404C5" w:rsidRPr="00C14F01" w:rsidRDefault="00DD206E"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Table 4.2-a comparable table of one expert for 6 objects of research</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260"/>
        <w:gridCol w:w="1080"/>
        <w:gridCol w:w="1080"/>
        <w:gridCol w:w="1080"/>
        <w:gridCol w:w="1080"/>
        <w:gridCol w:w="1080"/>
        <w:gridCol w:w="1080"/>
      </w:tblGrid>
      <w:tr w:rsidR="003E6E95" w:rsidRPr="00C14F01" w:rsidTr="00CB69F3">
        <w:trPr>
          <w:trHeight w:val="345"/>
        </w:trPr>
        <w:tc>
          <w:tcPr>
            <w:tcW w:w="1800" w:type="dxa"/>
            <w:vMerge w:val="restart"/>
            <w:tcBorders>
              <w:top w:val="single" w:sz="4" w:space="0" w:color="auto"/>
            </w:tcBorders>
          </w:tcPr>
          <w:p w:rsidR="003E6E95" w:rsidRPr="00C14F01" w:rsidRDefault="003E6E95" w:rsidP="00282CE1">
            <w:pPr>
              <w:tabs>
                <w:tab w:val="left" w:pos="720"/>
              </w:tabs>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The comparison object</w:t>
            </w:r>
          </w:p>
          <w:p w:rsidR="003E6E95" w:rsidRPr="00C14F01" w:rsidRDefault="003E6E95" w:rsidP="00282CE1">
            <w:pPr>
              <w:tabs>
                <w:tab w:val="left" w:pos="720"/>
              </w:tabs>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(the object)</w:t>
            </w:r>
          </w:p>
        </w:tc>
        <w:tc>
          <w:tcPr>
            <w:tcW w:w="6660" w:type="dxa"/>
            <w:gridSpan w:val="6"/>
            <w:tcBorders>
              <w:top w:val="single" w:sz="4" w:space="0" w:color="auto"/>
            </w:tcBorders>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lang w:val="en-US"/>
              </w:rPr>
              <w:t xml:space="preserve">                               </w:t>
            </w:r>
            <w:r w:rsidRPr="00C14F01">
              <w:rPr>
                <w:rFonts w:ascii="Times New Roman" w:hAnsi="Times New Roman" w:cs="Times New Roman"/>
                <w:sz w:val="28"/>
                <w:szCs w:val="28"/>
              </w:rPr>
              <w:t>The compared samples</w:t>
            </w:r>
          </w:p>
        </w:tc>
        <w:tc>
          <w:tcPr>
            <w:tcW w:w="1080" w:type="dxa"/>
            <w:vMerge w:val="restart"/>
            <w:tcBorders>
              <w:top w:val="single" w:sz="4" w:space="0" w:color="auto"/>
            </w:tcBorders>
          </w:tcPr>
          <w:p w:rsidR="003E6E95" w:rsidRPr="00C14F01" w:rsidRDefault="003E6E95" w:rsidP="00282CE1">
            <w:pPr>
              <w:tabs>
                <w:tab w:val="left" w:pos="720"/>
              </w:tabs>
              <w:spacing w:after="0" w:line="240" w:lineRule="auto"/>
              <w:rPr>
                <w:rFonts w:ascii="Times New Roman" w:hAnsi="Times New Roman" w:cs="Times New Roman"/>
                <w:sz w:val="28"/>
                <w:szCs w:val="28"/>
              </w:rPr>
            </w:pPr>
          </w:p>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total</w:t>
            </w:r>
          </w:p>
        </w:tc>
      </w:tr>
      <w:tr w:rsidR="003E6E95" w:rsidRPr="00C14F01" w:rsidTr="00CB69F3">
        <w:trPr>
          <w:trHeight w:val="345"/>
        </w:trPr>
        <w:tc>
          <w:tcPr>
            <w:tcW w:w="1800" w:type="dxa"/>
            <w:vMerge/>
          </w:tcPr>
          <w:p w:rsidR="003E6E95" w:rsidRPr="00C14F01" w:rsidRDefault="003E6E95" w:rsidP="00282CE1">
            <w:pPr>
              <w:tabs>
                <w:tab w:val="left" w:pos="720"/>
              </w:tabs>
              <w:spacing w:after="0" w:line="240" w:lineRule="auto"/>
              <w:rPr>
                <w:rFonts w:ascii="Times New Roman" w:hAnsi="Times New Roman" w:cs="Times New Roman"/>
                <w:sz w:val="28"/>
                <w:szCs w:val="28"/>
              </w:rPr>
            </w:pPr>
          </w:p>
        </w:tc>
        <w:tc>
          <w:tcPr>
            <w:tcW w:w="126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2</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3</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4</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5</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6</w:t>
            </w:r>
          </w:p>
        </w:tc>
        <w:tc>
          <w:tcPr>
            <w:tcW w:w="1080" w:type="dxa"/>
            <w:vMerge/>
          </w:tcPr>
          <w:p w:rsidR="003E6E95" w:rsidRPr="00C14F01" w:rsidRDefault="003E6E95" w:rsidP="00282CE1">
            <w:pPr>
              <w:tabs>
                <w:tab w:val="left" w:pos="720"/>
              </w:tabs>
              <w:spacing w:after="0" w:line="240" w:lineRule="auto"/>
              <w:rPr>
                <w:rFonts w:ascii="Times New Roman" w:hAnsi="Times New Roman" w:cs="Times New Roman"/>
                <w:sz w:val="28"/>
                <w:szCs w:val="28"/>
              </w:rPr>
            </w:pPr>
          </w:p>
        </w:tc>
      </w:tr>
      <w:tr w:rsidR="003E6E95" w:rsidRPr="00C14F01" w:rsidTr="00CB69F3">
        <w:trPr>
          <w:trHeight w:val="270"/>
        </w:trPr>
        <w:tc>
          <w:tcPr>
            <w:tcW w:w="180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26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0</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0</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4</w:t>
            </w:r>
          </w:p>
        </w:tc>
      </w:tr>
      <w:tr w:rsidR="003E6E95" w:rsidRPr="00C14F01" w:rsidTr="00CB69F3">
        <w:trPr>
          <w:trHeight w:val="270"/>
        </w:trPr>
        <w:tc>
          <w:tcPr>
            <w:tcW w:w="180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2</w:t>
            </w:r>
          </w:p>
        </w:tc>
        <w:tc>
          <w:tcPr>
            <w:tcW w:w="126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0</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0</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-2</w:t>
            </w:r>
          </w:p>
        </w:tc>
      </w:tr>
      <w:tr w:rsidR="003E6E95" w:rsidRPr="00C14F01" w:rsidTr="00CB69F3">
        <w:trPr>
          <w:trHeight w:val="270"/>
        </w:trPr>
        <w:tc>
          <w:tcPr>
            <w:tcW w:w="180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3</w:t>
            </w:r>
          </w:p>
        </w:tc>
        <w:tc>
          <w:tcPr>
            <w:tcW w:w="126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0</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  </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3</w:t>
            </w:r>
          </w:p>
        </w:tc>
      </w:tr>
      <w:tr w:rsidR="003E6E95" w:rsidRPr="00C14F01" w:rsidTr="00CB69F3">
        <w:trPr>
          <w:trHeight w:val="270"/>
        </w:trPr>
        <w:tc>
          <w:tcPr>
            <w:tcW w:w="180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4</w:t>
            </w:r>
          </w:p>
        </w:tc>
        <w:tc>
          <w:tcPr>
            <w:tcW w:w="126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0</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-5</w:t>
            </w:r>
          </w:p>
        </w:tc>
      </w:tr>
      <w:tr w:rsidR="003E6E95" w:rsidRPr="00C14F01" w:rsidTr="00CB69F3">
        <w:trPr>
          <w:trHeight w:val="270"/>
        </w:trPr>
        <w:tc>
          <w:tcPr>
            <w:tcW w:w="180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5</w:t>
            </w:r>
          </w:p>
        </w:tc>
        <w:tc>
          <w:tcPr>
            <w:tcW w:w="126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0</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b/>
                <w:sz w:val="28"/>
                <w:szCs w:val="28"/>
              </w:rPr>
            </w:pPr>
            <w:r w:rsidRPr="00C14F01">
              <w:rPr>
                <w:rFonts w:ascii="Times New Roman" w:hAnsi="Times New Roman" w:cs="Times New Roman"/>
                <w:b/>
                <w:sz w:val="28"/>
                <w:szCs w:val="28"/>
              </w:rPr>
              <w:t xml:space="preserve">    5</w:t>
            </w:r>
          </w:p>
        </w:tc>
      </w:tr>
      <w:tr w:rsidR="003E6E95" w:rsidRPr="00C14F01" w:rsidTr="00CB69F3">
        <w:trPr>
          <w:trHeight w:val="270"/>
        </w:trPr>
        <w:tc>
          <w:tcPr>
            <w:tcW w:w="180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6</w:t>
            </w:r>
          </w:p>
        </w:tc>
        <w:tc>
          <w:tcPr>
            <w:tcW w:w="126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 </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0</w:t>
            </w:r>
          </w:p>
        </w:tc>
        <w:tc>
          <w:tcPr>
            <w:tcW w:w="1080" w:type="dxa"/>
          </w:tcPr>
          <w:p w:rsidR="003E6E95" w:rsidRPr="00C14F01" w:rsidRDefault="003E6E95" w:rsidP="00282CE1">
            <w:pPr>
              <w:tabs>
                <w:tab w:val="left" w:pos="720"/>
              </w:tabs>
              <w:spacing w:after="0" w:line="240" w:lineRule="auto"/>
              <w:rPr>
                <w:rFonts w:ascii="Times New Roman" w:hAnsi="Times New Roman" w:cs="Times New Roman"/>
                <w:sz w:val="28"/>
                <w:szCs w:val="28"/>
              </w:rPr>
            </w:pPr>
            <w:r w:rsidRPr="00C14F01">
              <w:rPr>
                <w:rFonts w:ascii="Times New Roman" w:hAnsi="Times New Roman" w:cs="Times New Roman"/>
                <w:sz w:val="28"/>
                <w:szCs w:val="28"/>
              </w:rPr>
              <w:t xml:space="preserve">    1</w:t>
            </w:r>
          </w:p>
        </w:tc>
      </w:tr>
    </w:tbl>
    <w:p w:rsid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Note-1-positive assessment (the object better sample)</w: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0-equal quality score ( -1)-does not meet these standards.</w: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2. Select objects to receiving preferred assessment</w: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3.  Summarize data about the preferences of all the experts </w:t>
      </w:r>
    </w:p>
    <w:p w:rsidR="00DD206E"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lastRenderedPageBreak/>
        <w:t>4. Calculate generalized preferences between objects on top of the other, i.e.  calculate the quality score expert object as a frequency preference on the form below.</w:t>
      </w:r>
    </w:p>
    <w:p w:rsidR="003E6E95" w:rsidRPr="00C14F01" w:rsidRDefault="003E6E95" w:rsidP="00282CE1">
      <w:pPr>
        <w:tabs>
          <w:tab w:val="left" w:pos="720"/>
        </w:tabs>
        <w:spacing w:after="0" w:line="240" w:lineRule="auto"/>
        <w:jc w:val="center"/>
        <w:rPr>
          <w:rFonts w:ascii="Times New Roman" w:hAnsi="Times New Roman" w:cs="Times New Roman"/>
          <w:sz w:val="28"/>
          <w:szCs w:val="28"/>
          <w:lang w:val="en-US"/>
        </w:rPr>
      </w:pPr>
      <w:r w:rsidRPr="00C14F01">
        <w:rPr>
          <w:rFonts w:ascii="Times New Roman" w:hAnsi="Times New Roman" w:cs="Times New Roman"/>
          <w:position w:val="-24"/>
          <w:sz w:val="28"/>
          <w:szCs w:val="28"/>
          <w:lang w:val="en-US"/>
        </w:rPr>
        <w:object w:dxaOrig="840" w:dyaOrig="620">
          <v:shape id="_x0000_i1030" type="#_x0000_t75" style="width:42.2pt;height:30.6pt" o:ole="">
            <v:imagedata r:id="rId16" o:title=""/>
          </v:shape>
          <o:OLEObject Type="Embed" ProgID="Equation.3" ShapeID="_x0000_i1030" DrawAspect="Content" ObjectID="_1537358358" r:id="rId17"/>
        </w:objec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where N is the number of expert preferences n-number of experts (F)-frequency preferences </w: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5.  Calculate the weight of the indicators of the quality of one object to other objects of study according to the formula:</w:t>
      </w:r>
    </w:p>
    <w:p w:rsidR="00C14F01" w:rsidRDefault="00C14F01" w:rsidP="00282CE1">
      <w:pPr>
        <w:tabs>
          <w:tab w:val="left" w:pos="720"/>
        </w:tabs>
        <w:spacing w:after="0" w:line="240" w:lineRule="auto"/>
        <w:jc w:val="center"/>
        <w:rPr>
          <w:rFonts w:ascii="Times New Roman" w:hAnsi="Times New Roman" w:cs="Times New Roman"/>
          <w:lang w:val="en-US"/>
        </w:rPr>
      </w:pPr>
    </w:p>
    <w:p w:rsidR="003E6E95" w:rsidRPr="00282CE1" w:rsidRDefault="003E6E95" w:rsidP="00282CE1">
      <w:pPr>
        <w:tabs>
          <w:tab w:val="left" w:pos="720"/>
        </w:tabs>
        <w:spacing w:after="0" w:line="240" w:lineRule="auto"/>
        <w:jc w:val="center"/>
        <w:rPr>
          <w:rFonts w:ascii="Times New Roman" w:hAnsi="Times New Roman" w:cs="Times New Roman"/>
          <w:lang w:val="en-US"/>
        </w:rPr>
      </w:pPr>
      <w:r w:rsidRPr="00282CE1">
        <w:rPr>
          <w:rFonts w:ascii="Times New Roman" w:hAnsi="Times New Roman" w:cs="Times New Roman"/>
          <w:position w:val="-24"/>
        </w:rPr>
        <w:object w:dxaOrig="760" w:dyaOrig="660">
          <v:shape id="_x0000_i1031" type="#_x0000_t75" style="width:38.05pt;height:33.1pt" o:ole="">
            <v:imagedata r:id="rId18" o:title=""/>
          </v:shape>
          <o:OLEObject Type="Embed" ProgID="Equation.3" ShapeID="_x0000_i1031" DrawAspect="Content" ObjectID="_1537358359" r:id="rId19"/>
        </w:object>
      </w:r>
      <w:r w:rsidRPr="00282CE1">
        <w:rPr>
          <w:rFonts w:ascii="Times New Roman" w:hAnsi="Times New Roman" w:cs="Times New Roman"/>
          <w:lang w:val="en-US"/>
        </w:rPr>
        <w:t xml:space="preserve">                 </w:t>
      </w:r>
      <w:r w:rsidRPr="00282CE1">
        <w:rPr>
          <w:rFonts w:ascii="Times New Roman" w:hAnsi="Times New Roman" w:cs="Times New Roman"/>
          <w:position w:val="-24"/>
          <w:lang w:val="en-US"/>
        </w:rPr>
        <w:object w:dxaOrig="1340" w:dyaOrig="620">
          <v:shape id="_x0000_i1032" type="#_x0000_t75" style="width:67.05pt;height:30.6pt" o:ole="">
            <v:imagedata r:id="rId20" o:title=""/>
          </v:shape>
          <o:OLEObject Type="Embed" ProgID="Equation.3" ShapeID="_x0000_i1032" DrawAspect="Content" ObjectID="_1537358360" r:id="rId21"/>
        </w:object>
      </w:r>
    </w:p>
    <w:p w:rsidR="00C14F01" w:rsidRDefault="00C14F01" w:rsidP="00282CE1">
      <w:pPr>
        <w:spacing w:after="0" w:line="240" w:lineRule="auto"/>
        <w:rPr>
          <w:rFonts w:ascii="Times New Roman" w:hAnsi="Times New Roman" w:cs="Times New Roman"/>
          <w:lang w:val="en-US"/>
        </w:rPr>
      </w:pP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where: m-the number of evaluated objects </w: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C-the total number of estimated assessments (positive ratings)</w:t>
      </w:r>
    </w:p>
    <w:p w:rsidR="003E6E95" w:rsidRPr="00C14F01" w:rsidRDefault="003E6E95" w:rsidP="00282CE1">
      <w:pPr>
        <w:spacing w:after="0" w:line="240" w:lineRule="auto"/>
        <w:rPr>
          <w:rFonts w:ascii="Times New Roman" w:hAnsi="Times New Roman" w:cs="Times New Roman"/>
          <w:b/>
          <w:sz w:val="28"/>
          <w:szCs w:val="28"/>
          <w:lang w:val="en-US"/>
        </w:rPr>
      </w:pPr>
      <w:r w:rsidRPr="00C14F01">
        <w:rPr>
          <w:rFonts w:ascii="Times New Roman" w:hAnsi="Times New Roman" w:cs="Times New Roman"/>
          <w:b/>
          <w:sz w:val="28"/>
          <w:szCs w:val="28"/>
          <w:lang w:val="en-US"/>
        </w:rPr>
        <w:t>Job and the order of execution of works in the audience:</w:t>
      </w:r>
    </w:p>
    <w:p w:rsidR="003E6E95" w:rsidRPr="00C14F01" w:rsidRDefault="003E6E95" w:rsidP="00282CE1">
      <w:pPr>
        <w:pStyle w:val="a3"/>
        <w:numPr>
          <w:ilvl w:val="0"/>
          <w:numId w:val="2"/>
        </w:numPr>
        <w:spacing w:after="0" w:line="240" w:lineRule="auto"/>
        <w:ind w:left="0" w:firstLine="0"/>
        <w:rPr>
          <w:rFonts w:ascii="Times New Roman" w:hAnsi="Times New Roman" w:cs="Times New Roman"/>
          <w:sz w:val="28"/>
          <w:szCs w:val="28"/>
          <w:lang w:val="en-US"/>
        </w:rPr>
      </w:pPr>
      <w:r w:rsidRPr="00C14F01">
        <w:rPr>
          <w:rFonts w:ascii="Times New Roman" w:hAnsi="Times New Roman" w:cs="Times New Roman"/>
          <w:sz w:val="28"/>
          <w:szCs w:val="28"/>
          <w:lang w:val="en-US"/>
        </w:rPr>
        <w:t>Number of objects evaluated seven (7) experts is equal to 6,</w: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Pr="00C14F01">
        <w:rPr>
          <w:rFonts w:ascii="Times New Roman" w:hAnsi="Times New Roman" w:cs="Times New Roman"/>
          <w:position w:val="-10"/>
          <w:sz w:val="28"/>
          <w:szCs w:val="28"/>
        </w:rPr>
        <w:object w:dxaOrig="720" w:dyaOrig="340">
          <v:shape id="_x0000_i1033" type="#_x0000_t75" style="width:36.4pt;height:18.2pt" o:ole="">
            <v:imagedata r:id="rId22" o:title=""/>
          </v:shape>
          <o:OLEObject Type="Embed" ProgID="Equation.3" ShapeID="_x0000_i1033" DrawAspect="Content" ObjectID="_1537358361" r:id="rId23"/>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10"/>
          <w:sz w:val="28"/>
          <w:szCs w:val="28"/>
        </w:rPr>
        <w:object w:dxaOrig="740" w:dyaOrig="340">
          <v:shape id="_x0000_i1034" type="#_x0000_t75" style="width:37.25pt;height:18.2pt" o:ole="">
            <v:imagedata r:id="rId24" o:title=""/>
          </v:shape>
          <o:OLEObject Type="Embed" ProgID="Equation.3" ShapeID="_x0000_i1034" DrawAspect="Content" ObjectID="_1537358362" r:id="rId25"/>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12"/>
          <w:sz w:val="28"/>
          <w:szCs w:val="28"/>
        </w:rPr>
        <w:object w:dxaOrig="720" w:dyaOrig="360">
          <v:shape id="_x0000_i1035" type="#_x0000_t75" style="width:36.4pt;height:18.2pt" o:ole="">
            <v:imagedata r:id="rId26" o:title=""/>
          </v:shape>
          <o:OLEObject Type="Embed" ProgID="Equation.3" ShapeID="_x0000_i1035" DrawAspect="Content" ObjectID="_1537358363" r:id="rId27"/>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10"/>
          <w:sz w:val="28"/>
          <w:szCs w:val="28"/>
        </w:rPr>
        <w:object w:dxaOrig="740" w:dyaOrig="340">
          <v:shape id="_x0000_i1036" type="#_x0000_t75" style="width:37.25pt;height:18.2pt" o:ole="">
            <v:imagedata r:id="rId28" o:title=""/>
          </v:shape>
          <o:OLEObject Type="Embed" ProgID="Equation.3" ShapeID="_x0000_i1036" DrawAspect="Content" ObjectID="_1537358364" r:id="rId29"/>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12"/>
          <w:sz w:val="28"/>
          <w:szCs w:val="28"/>
        </w:rPr>
        <w:object w:dxaOrig="700" w:dyaOrig="360">
          <v:shape id="_x0000_i1037" type="#_x0000_t75" style="width:34.75pt;height:18.2pt" o:ole="">
            <v:imagedata r:id="rId30" o:title=""/>
          </v:shape>
          <o:OLEObject Type="Embed" ProgID="Equation.3" ShapeID="_x0000_i1037" DrawAspect="Content" ObjectID="_1537358365" r:id="rId31"/>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12"/>
          <w:sz w:val="28"/>
          <w:szCs w:val="28"/>
        </w:rPr>
        <w:object w:dxaOrig="740" w:dyaOrig="360">
          <v:shape id="_x0000_i1038" type="#_x0000_t75" style="width:37.25pt;height:18.2pt" o:ole="">
            <v:imagedata r:id="rId32" o:title=""/>
          </v:shape>
          <o:OLEObject Type="Embed" ProgID="Equation.3" ShapeID="_x0000_i1038" DrawAspect="Content" ObjectID="_1537358366" r:id="rId33"/>
        </w:objec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then the frequency of each object's preferences are as follows:</w:t>
      </w:r>
    </w:p>
    <w:p w:rsidR="00C14F01" w:rsidRDefault="003E6E95" w:rsidP="00282CE1">
      <w:pPr>
        <w:tabs>
          <w:tab w:val="left" w:pos="720"/>
        </w:tabs>
        <w:spacing w:after="0" w:line="240" w:lineRule="auto"/>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p>
    <w:p w:rsidR="003E6E95" w:rsidRPr="00C14F01" w:rsidRDefault="003E6E95" w:rsidP="00C14F01">
      <w:pPr>
        <w:tabs>
          <w:tab w:val="left" w:pos="720"/>
        </w:tabs>
        <w:spacing w:after="0" w:line="240" w:lineRule="auto"/>
        <w:jc w:val="center"/>
        <w:rPr>
          <w:rFonts w:ascii="Times New Roman" w:hAnsi="Times New Roman" w:cs="Times New Roman"/>
          <w:sz w:val="28"/>
          <w:szCs w:val="28"/>
          <w:lang w:val="en-US"/>
        </w:rPr>
      </w:pPr>
      <w:r w:rsidRPr="00C14F01">
        <w:rPr>
          <w:rFonts w:ascii="Times New Roman" w:hAnsi="Times New Roman" w:cs="Times New Roman"/>
          <w:position w:val="-24"/>
          <w:sz w:val="28"/>
          <w:szCs w:val="28"/>
        </w:rPr>
        <w:object w:dxaOrig="1840" w:dyaOrig="620">
          <v:shape id="_x0000_i1039" type="#_x0000_t75" style="width:91.85pt;height:30.6pt" o:ole="">
            <v:imagedata r:id="rId34" o:title=""/>
          </v:shape>
          <o:OLEObject Type="Embed" ProgID="Equation.3" ShapeID="_x0000_i1039" DrawAspect="Content" ObjectID="_1537358367" r:id="rId35"/>
        </w:object>
      </w:r>
    </w:p>
    <w:p w:rsidR="003E6E95" w:rsidRPr="00C14F01" w:rsidRDefault="003E6E95" w:rsidP="00282CE1">
      <w:pPr>
        <w:tabs>
          <w:tab w:val="left" w:pos="720"/>
        </w:tabs>
        <w:spacing w:after="0" w:line="240" w:lineRule="auto"/>
        <w:rPr>
          <w:rFonts w:ascii="Times New Roman" w:hAnsi="Times New Roman" w:cs="Times New Roman"/>
          <w:sz w:val="28"/>
          <w:szCs w:val="28"/>
          <w:lang w:val="en-US"/>
        </w:rPr>
      </w:pPr>
    </w:p>
    <w:p w:rsidR="003E6E95" w:rsidRPr="00C14F01" w:rsidRDefault="003E6E95" w:rsidP="00282CE1">
      <w:pPr>
        <w:tabs>
          <w:tab w:val="left" w:pos="720"/>
        </w:tabs>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380" w:dyaOrig="620">
          <v:shape id="_x0000_i1040" type="#_x0000_t75" style="width:68.7pt;height:30.6pt" o:ole="">
            <v:imagedata r:id="rId36" o:title=""/>
          </v:shape>
          <o:OLEObject Type="Embed" ProgID="Equation.3" ShapeID="_x0000_i1040" DrawAspect="Content" ObjectID="_1537358368" r:id="rId37"/>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420" w:dyaOrig="620">
          <v:shape id="_x0000_i1041" type="#_x0000_t75" style="width:71.15pt;height:30.6pt" o:ole="">
            <v:imagedata r:id="rId38" o:title=""/>
          </v:shape>
          <o:OLEObject Type="Embed" ProgID="Equation.3" ShapeID="_x0000_i1041" DrawAspect="Content" ObjectID="_1537358369" r:id="rId39"/>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160" w:dyaOrig="620">
          <v:shape id="_x0000_i1042" type="#_x0000_t75" style="width:57.95pt;height:30.6pt" o:ole="">
            <v:imagedata r:id="rId40" o:title=""/>
          </v:shape>
          <o:OLEObject Type="Embed" ProgID="Equation.3" ShapeID="_x0000_i1042" DrawAspect="Content" ObjectID="_1537358370" r:id="rId41"/>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359" w:dyaOrig="620">
          <v:shape id="_x0000_i1043" type="#_x0000_t75" style="width:67.85pt;height:30.6pt" o:ole="">
            <v:imagedata r:id="rId42" o:title=""/>
          </v:shape>
          <o:OLEObject Type="Embed" ProgID="Equation.3" ShapeID="_x0000_i1043" DrawAspect="Content" ObjectID="_1537358371" r:id="rId43"/>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380" w:dyaOrig="620">
          <v:shape id="_x0000_i1044" type="#_x0000_t75" style="width:68.7pt;height:30.6pt" o:ole="">
            <v:imagedata r:id="rId44" o:title=""/>
          </v:shape>
          <o:OLEObject Type="Embed" ProgID="Equation.3" ShapeID="_x0000_i1044" DrawAspect="Content" ObjectID="_1537358372" r:id="rId45"/>
        </w:object>
      </w:r>
    </w:p>
    <w:p w:rsidR="003E6E95" w:rsidRPr="00C14F01" w:rsidRDefault="003E6E95" w:rsidP="00282CE1">
      <w:pPr>
        <w:spacing w:after="0" w:line="240" w:lineRule="auto"/>
        <w:rPr>
          <w:rFonts w:ascii="Times New Roman" w:hAnsi="Times New Roman" w:cs="Times New Roman"/>
          <w:sz w:val="28"/>
          <w:szCs w:val="28"/>
          <w:lang w:val="en-US"/>
        </w:rPr>
      </w:pPr>
    </w:p>
    <w:p w:rsidR="003E6E95"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The total number of positive assessments</w:t>
      </w:r>
    </w:p>
    <w:p w:rsidR="00C14F01" w:rsidRPr="00C14F01" w:rsidRDefault="00C14F01" w:rsidP="00282CE1">
      <w:pPr>
        <w:spacing w:after="0" w:line="240" w:lineRule="auto"/>
        <w:rPr>
          <w:rFonts w:ascii="Times New Roman" w:hAnsi="Times New Roman" w:cs="Times New Roman"/>
          <w:sz w:val="28"/>
          <w:szCs w:val="28"/>
          <w:lang w:val="en-US"/>
        </w:rPr>
      </w:pPr>
    </w:p>
    <w:p w:rsidR="003E6E95" w:rsidRPr="00C14F01" w:rsidRDefault="003E6E95" w:rsidP="00282CE1">
      <w:pPr>
        <w:tabs>
          <w:tab w:val="left" w:pos="720"/>
        </w:tabs>
        <w:spacing w:after="0" w:line="240" w:lineRule="auto"/>
        <w:jc w:val="center"/>
        <w:rPr>
          <w:rFonts w:ascii="Times New Roman" w:hAnsi="Times New Roman" w:cs="Times New Roman"/>
          <w:sz w:val="28"/>
          <w:szCs w:val="28"/>
        </w:rPr>
      </w:pPr>
      <w:r w:rsidRPr="00C14F01">
        <w:rPr>
          <w:rFonts w:ascii="Times New Roman" w:hAnsi="Times New Roman" w:cs="Times New Roman"/>
          <w:position w:val="-24"/>
          <w:sz w:val="28"/>
          <w:szCs w:val="28"/>
        </w:rPr>
        <w:object w:dxaOrig="1680" w:dyaOrig="620">
          <v:shape id="_x0000_i1045" type="#_x0000_t75" style="width:84.4pt;height:30.6pt" o:ole="">
            <v:imagedata r:id="rId46" o:title=""/>
          </v:shape>
          <o:OLEObject Type="Embed" ProgID="Equation.3" ShapeID="_x0000_i1045" DrawAspect="Content" ObjectID="_1537358373" r:id="rId47"/>
        </w:object>
      </w:r>
    </w:p>
    <w:p w:rsidR="003E6E95" w:rsidRPr="00C14F01"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rPr>
        <w:tab/>
      </w:r>
    </w:p>
    <w:p w:rsidR="003E6E95"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Therefore, the weight of each of the 6 objects of examination in the general opinion of all seven experts will have the following values:</w:t>
      </w:r>
    </w:p>
    <w:p w:rsidR="00C14F01" w:rsidRPr="00C14F01" w:rsidRDefault="00C14F01" w:rsidP="00282CE1">
      <w:pPr>
        <w:spacing w:after="0" w:line="240" w:lineRule="auto"/>
        <w:rPr>
          <w:rFonts w:ascii="Times New Roman" w:hAnsi="Times New Roman" w:cs="Times New Roman"/>
          <w:sz w:val="28"/>
          <w:szCs w:val="28"/>
          <w:lang w:val="en-US"/>
        </w:rPr>
      </w:pPr>
    </w:p>
    <w:p w:rsidR="003E6E95" w:rsidRPr="00C14F01" w:rsidRDefault="003E6E95" w:rsidP="00282CE1">
      <w:pPr>
        <w:tabs>
          <w:tab w:val="left" w:pos="720"/>
        </w:tabs>
        <w:spacing w:after="0" w:line="240" w:lineRule="auto"/>
        <w:jc w:val="center"/>
        <w:rPr>
          <w:rFonts w:ascii="Times New Roman" w:hAnsi="Times New Roman" w:cs="Times New Roman"/>
          <w:sz w:val="28"/>
          <w:szCs w:val="28"/>
          <w:lang w:val="en-US"/>
        </w:rPr>
      </w:pPr>
      <w:r w:rsidRPr="00C14F01">
        <w:rPr>
          <w:rFonts w:ascii="Times New Roman" w:hAnsi="Times New Roman" w:cs="Times New Roman"/>
          <w:position w:val="-24"/>
          <w:sz w:val="28"/>
          <w:szCs w:val="28"/>
        </w:rPr>
        <w:object w:dxaOrig="1920" w:dyaOrig="620">
          <v:shape id="_x0000_i1046" type="#_x0000_t75" style="width:96pt;height:30.6pt" o:ole="">
            <v:imagedata r:id="rId48" o:title=""/>
          </v:shape>
          <o:OLEObject Type="Embed" ProgID="Equation.3" ShapeID="_x0000_i1046" DrawAspect="Content" ObjectID="_1537358374" r:id="rId49"/>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939" w:dyaOrig="620">
          <v:shape id="_x0000_i1047" type="#_x0000_t75" style="width:96.85pt;height:30.6pt" o:ole="">
            <v:imagedata r:id="rId50" o:title=""/>
          </v:shape>
          <o:OLEObject Type="Embed" ProgID="Equation.3" ShapeID="_x0000_i1047" DrawAspect="Content" ObjectID="_1537358375" r:id="rId51"/>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860" w:dyaOrig="620">
          <v:shape id="_x0000_i1048" type="#_x0000_t75" style="width:92.7pt;height:30.6pt" o:ole="">
            <v:imagedata r:id="rId52" o:title=""/>
          </v:shape>
          <o:OLEObject Type="Embed" ProgID="Equation.3" ShapeID="_x0000_i1048" DrawAspect="Content" ObjectID="_1537358376" r:id="rId53"/>
        </w:object>
      </w:r>
      <w:r w:rsidRPr="00C14F01">
        <w:rPr>
          <w:rFonts w:ascii="Times New Roman" w:hAnsi="Times New Roman" w:cs="Times New Roman"/>
          <w:sz w:val="28"/>
          <w:szCs w:val="28"/>
          <w:lang w:val="en-US"/>
        </w:rPr>
        <w:t>;</w:t>
      </w:r>
    </w:p>
    <w:p w:rsidR="003E6E95" w:rsidRPr="00C14F01" w:rsidRDefault="003E6E95" w:rsidP="00282CE1">
      <w:pPr>
        <w:tabs>
          <w:tab w:val="left" w:pos="720"/>
        </w:tabs>
        <w:spacing w:after="0" w:line="240" w:lineRule="auto"/>
        <w:jc w:val="center"/>
        <w:rPr>
          <w:rFonts w:ascii="Times New Roman" w:hAnsi="Times New Roman" w:cs="Times New Roman"/>
          <w:sz w:val="28"/>
          <w:szCs w:val="28"/>
          <w:lang w:val="en-US"/>
        </w:rPr>
      </w:pPr>
    </w:p>
    <w:p w:rsidR="003E6E95" w:rsidRPr="00C14F01" w:rsidRDefault="003E6E95" w:rsidP="00282CE1">
      <w:pPr>
        <w:tabs>
          <w:tab w:val="left" w:pos="720"/>
        </w:tabs>
        <w:spacing w:after="0" w:line="240" w:lineRule="auto"/>
        <w:jc w:val="center"/>
        <w:rPr>
          <w:rFonts w:ascii="Times New Roman" w:hAnsi="Times New Roman" w:cs="Times New Roman"/>
          <w:sz w:val="28"/>
          <w:szCs w:val="28"/>
          <w:lang w:val="en-US"/>
        </w:rPr>
      </w:pPr>
      <w:r w:rsidRPr="00C14F01">
        <w:rPr>
          <w:rFonts w:ascii="Times New Roman" w:hAnsi="Times New Roman" w:cs="Times New Roman"/>
          <w:position w:val="-24"/>
          <w:sz w:val="28"/>
          <w:szCs w:val="28"/>
        </w:rPr>
        <w:object w:dxaOrig="1400" w:dyaOrig="620">
          <v:shape id="_x0000_i1049" type="#_x0000_t75" style="width:70.35pt;height:30.6pt" o:ole="">
            <v:imagedata r:id="rId54" o:title=""/>
          </v:shape>
          <o:OLEObject Type="Embed" ProgID="Equation.3" ShapeID="_x0000_i1049" DrawAspect="Content" ObjectID="_1537358377" r:id="rId55"/>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880" w:dyaOrig="620">
          <v:shape id="_x0000_i1050" type="#_x0000_t75" style="width:94.35pt;height:30.6pt" o:ole="">
            <v:imagedata r:id="rId56" o:title=""/>
          </v:shape>
          <o:OLEObject Type="Embed" ProgID="Equation.3" ShapeID="_x0000_i1050" DrawAspect="Content" ObjectID="_1537358378" r:id="rId57"/>
        </w:object>
      </w: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880" w:dyaOrig="620">
          <v:shape id="_x0000_i1051" type="#_x0000_t75" style="width:94.35pt;height:30.6pt" o:ole="">
            <v:imagedata r:id="rId58" o:title=""/>
          </v:shape>
          <o:OLEObject Type="Embed" ProgID="Equation.3" ShapeID="_x0000_i1051" DrawAspect="Content" ObjectID="_1537358379" r:id="rId59"/>
        </w:object>
      </w:r>
    </w:p>
    <w:p w:rsidR="003E6E95" w:rsidRPr="00C14F01" w:rsidRDefault="003E6E95" w:rsidP="00282CE1">
      <w:pPr>
        <w:tabs>
          <w:tab w:val="left" w:pos="720"/>
        </w:tabs>
        <w:spacing w:after="0" w:line="240" w:lineRule="auto"/>
        <w:jc w:val="center"/>
        <w:rPr>
          <w:rFonts w:ascii="Times New Roman" w:hAnsi="Times New Roman" w:cs="Times New Roman"/>
          <w:sz w:val="28"/>
          <w:szCs w:val="28"/>
          <w:lang w:val="en-US"/>
        </w:rPr>
      </w:pPr>
    </w:p>
    <w:p w:rsidR="003E6E95" w:rsidRDefault="003E6E95"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The sum of all weight indicators quality object of study is equal to</w:t>
      </w:r>
    </w:p>
    <w:p w:rsidR="00C14F01" w:rsidRPr="00C14F01" w:rsidRDefault="00C14F01" w:rsidP="00282CE1">
      <w:pPr>
        <w:spacing w:after="0" w:line="240" w:lineRule="auto"/>
        <w:rPr>
          <w:rFonts w:ascii="Times New Roman" w:hAnsi="Times New Roman" w:cs="Times New Roman"/>
          <w:sz w:val="28"/>
          <w:szCs w:val="28"/>
          <w:lang w:val="en-US"/>
        </w:rPr>
      </w:pPr>
    </w:p>
    <w:p w:rsidR="003E6E95" w:rsidRPr="00C14F01" w:rsidRDefault="003E6E95" w:rsidP="00282CE1">
      <w:pPr>
        <w:tabs>
          <w:tab w:val="left" w:pos="720"/>
        </w:tabs>
        <w:spacing w:after="0" w:line="240" w:lineRule="auto"/>
        <w:jc w:val="center"/>
        <w:rPr>
          <w:rFonts w:ascii="Times New Roman" w:hAnsi="Times New Roman" w:cs="Times New Roman"/>
          <w:sz w:val="28"/>
          <w:szCs w:val="28"/>
          <w:lang w:val="en-US"/>
        </w:rPr>
      </w:pPr>
      <w:r w:rsidRPr="00C14F01">
        <w:rPr>
          <w:rFonts w:ascii="Times New Roman" w:hAnsi="Times New Roman" w:cs="Times New Roman"/>
          <w:position w:val="-14"/>
          <w:sz w:val="28"/>
          <w:szCs w:val="28"/>
        </w:rPr>
        <w:object w:dxaOrig="4140" w:dyaOrig="400">
          <v:shape id="_x0000_i1052" type="#_x0000_t75" style="width:206.9pt;height:19.85pt" o:ole="">
            <v:imagedata r:id="rId60" o:title=""/>
          </v:shape>
          <o:OLEObject Type="Embed" ProgID="Equation.3" ShapeID="_x0000_i1052" DrawAspect="Content" ObjectID="_1537358380" r:id="rId61"/>
        </w:object>
      </w:r>
    </w:p>
    <w:p w:rsidR="007F3DEB" w:rsidRPr="00C14F01" w:rsidRDefault="007F3DEB" w:rsidP="00282CE1">
      <w:pPr>
        <w:spacing w:after="0" w:line="240" w:lineRule="auto"/>
        <w:rPr>
          <w:rFonts w:ascii="Times New Roman" w:hAnsi="Times New Roman" w:cs="Times New Roman"/>
          <w:sz w:val="28"/>
          <w:szCs w:val="28"/>
          <w:lang w:val="en-US"/>
        </w:rPr>
      </w:pPr>
    </w:p>
    <w:p w:rsidR="007F3DEB" w:rsidRPr="00C14F01" w:rsidRDefault="007F3DEB" w:rsidP="00282CE1">
      <w:pPr>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So got some quality ranking of the investigated object-type.</w:t>
      </w:r>
      <w:r w:rsidRPr="00C14F01">
        <w:rPr>
          <w:rFonts w:ascii="Times New Roman" w:hAnsi="Times New Roman" w:cs="Times New Roman"/>
          <w:sz w:val="28"/>
          <w:szCs w:val="28"/>
          <w:lang w:val="en-US"/>
        </w:rPr>
        <w:tab/>
      </w:r>
    </w:p>
    <w:p w:rsidR="007F3DEB" w:rsidRPr="00C14F01" w:rsidRDefault="007F3DEB" w:rsidP="00282CE1">
      <w:pPr>
        <w:tabs>
          <w:tab w:val="left" w:pos="720"/>
        </w:tabs>
        <w:spacing w:after="0" w:line="240" w:lineRule="auto"/>
        <w:jc w:val="center"/>
        <w:rPr>
          <w:rFonts w:ascii="Times New Roman" w:hAnsi="Times New Roman" w:cs="Times New Roman"/>
          <w:sz w:val="28"/>
          <w:szCs w:val="28"/>
          <w:lang w:val="en-US"/>
        </w:rPr>
      </w:pPr>
      <w:r w:rsidRPr="00C14F01">
        <w:rPr>
          <w:rFonts w:ascii="Times New Roman" w:hAnsi="Times New Roman" w:cs="Times New Roman"/>
          <w:position w:val="-12"/>
          <w:sz w:val="28"/>
          <w:szCs w:val="28"/>
        </w:rPr>
        <w:object w:dxaOrig="3080" w:dyaOrig="360">
          <v:shape id="_x0000_i1053" type="#_x0000_t75" style="width:153.95pt;height:18.2pt" o:ole="">
            <v:imagedata r:id="rId62" o:title=""/>
          </v:shape>
          <o:OLEObject Type="Embed" ProgID="Equation.3" ShapeID="_x0000_i1053" DrawAspect="Content" ObjectID="_1537358381" r:id="rId63"/>
        </w:object>
      </w:r>
      <w:r w:rsidRPr="00C14F01">
        <w:rPr>
          <w:rFonts w:ascii="Times New Roman" w:hAnsi="Times New Roman" w:cs="Times New Roman"/>
          <w:sz w:val="28"/>
          <w:szCs w:val="28"/>
          <w:lang w:val="en-US"/>
        </w:rPr>
        <w:t>;        0,33&gt;0,27&gt;0,20&gt;0,14&gt;0,06&gt;0</w:t>
      </w:r>
    </w:p>
    <w:p w:rsidR="007F3DEB" w:rsidRPr="00C14F01" w:rsidRDefault="007F3DEB" w:rsidP="00282CE1">
      <w:pPr>
        <w:tabs>
          <w:tab w:val="left" w:pos="720"/>
        </w:tabs>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List of types of homework: </w:t>
      </w:r>
    </w:p>
    <w:p w:rsidR="007F3DEB" w:rsidRPr="00C14F01" w:rsidRDefault="007F3DEB" w:rsidP="00C14F01">
      <w:pPr>
        <w:pStyle w:val="a3"/>
        <w:numPr>
          <w:ilvl w:val="0"/>
          <w:numId w:val="10"/>
        </w:numPr>
        <w:tabs>
          <w:tab w:val="left" w:pos="720"/>
        </w:tabs>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to determine the preferred numbers.</w:t>
      </w:r>
    </w:p>
    <w:p w:rsidR="007F3DEB" w:rsidRPr="00C14F01" w:rsidRDefault="007F3DEB" w:rsidP="00282CE1">
      <w:pPr>
        <w:tabs>
          <w:tab w:val="left" w:pos="720"/>
        </w:tabs>
        <w:spacing w:after="0" w:line="240" w:lineRule="auto"/>
        <w:rPr>
          <w:rFonts w:ascii="Times New Roman" w:hAnsi="Times New Roman" w:cs="Times New Roman"/>
          <w:sz w:val="28"/>
          <w:szCs w:val="28"/>
          <w:lang w:val="en-US"/>
        </w:rPr>
      </w:pPr>
      <w:r w:rsidRPr="00C14F01">
        <w:rPr>
          <w:rFonts w:ascii="Times New Roman" w:hAnsi="Times New Roman" w:cs="Times New Roman"/>
          <w:sz w:val="28"/>
          <w:szCs w:val="28"/>
          <w:lang w:val="en-US"/>
        </w:rPr>
        <w:t>Table 4.2</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0"/>
        <w:gridCol w:w="1260"/>
        <w:gridCol w:w="1080"/>
        <w:gridCol w:w="1080"/>
        <w:gridCol w:w="1080"/>
        <w:gridCol w:w="1080"/>
        <w:gridCol w:w="1080"/>
        <w:gridCol w:w="1080"/>
      </w:tblGrid>
      <w:tr w:rsidR="007F3DEB" w:rsidRPr="00282CE1" w:rsidTr="00CB69F3">
        <w:trPr>
          <w:trHeight w:val="345"/>
        </w:trPr>
        <w:tc>
          <w:tcPr>
            <w:tcW w:w="1800" w:type="dxa"/>
            <w:vMerge w:val="restart"/>
            <w:tcBorders>
              <w:tl2br w:val="single" w:sz="4" w:space="0" w:color="auto"/>
            </w:tcBorders>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Object</w:t>
            </w:r>
          </w:p>
          <w:p w:rsidR="007F3DEB" w:rsidRPr="00282CE1" w:rsidRDefault="007F3DEB" w:rsidP="00282CE1">
            <w:pPr>
              <w:tabs>
                <w:tab w:val="left" w:pos="720"/>
              </w:tabs>
              <w:spacing w:after="0" w:line="240" w:lineRule="auto"/>
              <w:rPr>
                <w:rFonts w:ascii="Times New Roman" w:hAnsi="Times New Roman" w:cs="Times New Roman"/>
                <w:lang w:val="en-US"/>
              </w:rPr>
            </w:pPr>
            <w:r w:rsidRPr="00282CE1">
              <w:rPr>
                <w:rFonts w:ascii="Times New Roman" w:hAnsi="Times New Roman" w:cs="Times New Roman"/>
              </w:rPr>
              <w:t xml:space="preserve">    Compare</w:t>
            </w:r>
          </w:p>
          <w:p w:rsidR="007F3DEB" w:rsidRPr="00282CE1" w:rsidRDefault="007F3DEB" w:rsidP="00282CE1">
            <w:pPr>
              <w:tabs>
                <w:tab w:val="left" w:pos="720"/>
              </w:tabs>
              <w:spacing w:after="0" w:line="240" w:lineRule="auto"/>
              <w:rPr>
                <w:rFonts w:ascii="Times New Roman" w:hAnsi="Times New Roman" w:cs="Times New Roman"/>
                <w:lang w:val="en-US"/>
              </w:rPr>
            </w:pPr>
            <w:r w:rsidRPr="00282CE1">
              <w:rPr>
                <w:rFonts w:ascii="Times New Roman" w:hAnsi="Times New Roman" w:cs="Times New Roman"/>
                <w:lang w:val="en-US"/>
              </w:rPr>
              <w:t xml:space="preserve">   </w:t>
            </w:r>
            <w:r w:rsidRPr="00282CE1">
              <w:rPr>
                <w:rFonts w:ascii="Times New Roman" w:hAnsi="Times New Roman" w:cs="Times New Roman"/>
              </w:rPr>
              <w:t xml:space="preserve"> The</w:t>
            </w:r>
          </w:p>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object     </w:t>
            </w:r>
            <w:r w:rsidRPr="00282CE1">
              <w:rPr>
                <w:rFonts w:ascii="Times New Roman" w:hAnsi="Times New Roman" w:cs="Times New Roman"/>
                <w:lang w:val="en-US"/>
              </w:rPr>
              <w:t xml:space="preserve"> </w:t>
            </w:r>
          </w:p>
          <w:p w:rsidR="007F3DEB" w:rsidRPr="00282CE1" w:rsidRDefault="007F3DEB" w:rsidP="00282CE1">
            <w:pPr>
              <w:tabs>
                <w:tab w:val="left" w:pos="720"/>
              </w:tabs>
              <w:spacing w:after="0" w:line="240" w:lineRule="auto"/>
              <w:rPr>
                <w:rFonts w:ascii="Times New Roman" w:hAnsi="Times New Roman" w:cs="Times New Roman"/>
              </w:rPr>
            </w:pPr>
          </w:p>
        </w:tc>
        <w:tc>
          <w:tcPr>
            <w:tcW w:w="6660" w:type="dxa"/>
            <w:gridSpan w:val="6"/>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The compared samples</w:t>
            </w:r>
          </w:p>
        </w:tc>
        <w:tc>
          <w:tcPr>
            <w:tcW w:w="1080" w:type="dxa"/>
            <w:vMerge w:val="restart"/>
          </w:tcPr>
          <w:p w:rsidR="007F3DEB" w:rsidRPr="00282CE1" w:rsidRDefault="007F3DEB" w:rsidP="00282CE1">
            <w:pPr>
              <w:tabs>
                <w:tab w:val="left" w:pos="720"/>
              </w:tabs>
              <w:spacing w:after="0" w:line="240" w:lineRule="auto"/>
              <w:rPr>
                <w:rFonts w:ascii="Times New Roman" w:hAnsi="Times New Roman" w:cs="Times New Roman"/>
              </w:rPr>
            </w:pPr>
          </w:p>
          <w:p w:rsidR="007F3DEB" w:rsidRPr="00282CE1" w:rsidRDefault="007F3DEB" w:rsidP="00282CE1">
            <w:pPr>
              <w:tabs>
                <w:tab w:val="left" w:pos="720"/>
              </w:tabs>
              <w:spacing w:after="0" w:line="240" w:lineRule="auto"/>
              <w:rPr>
                <w:rFonts w:ascii="Times New Roman" w:hAnsi="Times New Roman" w:cs="Times New Roman"/>
                <w:lang w:val="en-US"/>
              </w:rPr>
            </w:pPr>
            <w:r w:rsidRPr="00282CE1">
              <w:rPr>
                <w:rFonts w:ascii="Times New Roman" w:hAnsi="Times New Roman" w:cs="Times New Roman"/>
                <w:lang w:val="en-US"/>
              </w:rPr>
              <w:t>total</w:t>
            </w:r>
          </w:p>
        </w:tc>
      </w:tr>
      <w:tr w:rsidR="007F3DEB" w:rsidRPr="00282CE1" w:rsidTr="00CB69F3">
        <w:trPr>
          <w:trHeight w:val="345"/>
        </w:trPr>
        <w:tc>
          <w:tcPr>
            <w:tcW w:w="1800" w:type="dxa"/>
            <w:vMerge/>
            <w:tcBorders>
              <w:tl2br w:val="single" w:sz="4" w:space="0" w:color="auto"/>
            </w:tcBorders>
          </w:tcPr>
          <w:p w:rsidR="007F3DEB" w:rsidRPr="00282CE1" w:rsidRDefault="007F3DEB" w:rsidP="00282CE1">
            <w:pPr>
              <w:tabs>
                <w:tab w:val="left" w:pos="720"/>
              </w:tabs>
              <w:spacing w:after="0" w:line="240" w:lineRule="auto"/>
              <w:rPr>
                <w:rFonts w:ascii="Times New Roman" w:hAnsi="Times New Roman" w:cs="Times New Roman"/>
              </w:rPr>
            </w:pPr>
          </w:p>
        </w:tc>
        <w:tc>
          <w:tcPr>
            <w:tcW w:w="126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2</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3</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4</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5</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6</w:t>
            </w:r>
          </w:p>
        </w:tc>
        <w:tc>
          <w:tcPr>
            <w:tcW w:w="1080" w:type="dxa"/>
            <w:vMerge/>
          </w:tcPr>
          <w:p w:rsidR="007F3DEB" w:rsidRPr="00282CE1" w:rsidRDefault="007F3DEB" w:rsidP="00282CE1">
            <w:pPr>
              <w:tabs>
                <w:tab w:val="left" w:pos="720"/>
              </w:tabs>
              <w:spacing w:after="0" w:line="240" w:lineRule="auto"/>
              <w:rPr>
                <w:rFonts w:ascii="Times New Roman" w:hAnsi="Times New Roman" w:cs="Times New Roman"/>
              </w:rPr>
            </w:pPr>
          </w:p>
        </w:tc>
      </w:tr>
      <w:tr w:rsidR="007F3DEB" w:rsidRPr="00282CE1" w:rsidTr="00CB69F3">
        <w:trPr>
          <w:trHeight w:val="270"/>
        </w:trPr>
        <w:tc>
          <w:tcPr>
            <w:tcW w:w="180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26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w:t>
            </w:r>
          </w:p>
        </w:tc>
      </w:tr>
      <w:tr w:rsidR="007F3DEB" w:rsidRPr="00282CE1" w:rsidTr="00CB69F3">
        <w:trPr>
          <w:trHeight w:val="270"/>
        </w:trPr>
        <w:tc>
          <w:tcPr>
            <w:tcW w:w="180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2</w:t>
            </w:r>
          </w:p>
        </w:tc>
        <w:tc>
          <w:tcPr>
            <w:tcW w:w="126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w:t>
            </w:r>
          </w:p>
        </w:tc>
      </w:tr>
      <w:tr w:rsidR="007F3DEB" w:rsidRPr="00282CE1" w:rsidTr="00CB69F3">
        <w:trPr>
          <w:trHeight w:val="270"/>
        </w:trPr>
        <w:tc>
          <w:tcPr>
            <w:tcW w:w="180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3</w:t>
            </w:r>
          </w:p>
        </w:tc>
        <w:tc>
          <w:tcPr>
            <w:tcW w:w="126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  </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w:t>
            </w:r>
          </w:p>
        </w:tc>
      </w:tr>
      <w:tr w:rsidR="007F3DEB" w:rsidRPr="00282CE1" w:rsidTr="00CB69F3">
        <w:trPr>
          <w:trHeight w:val="270"/>
        </w:trPr>
        <w:tc>
          <w:tcPr>
            <w:tcW w:w="180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4</w:t>
            </w:r>
          </w:p>
        </w:tc>
        <w:tc>
          <w:tcPr>
            <w:tcW w:w="126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p>
        </w:tc>
      </w:tr>
      <w:tr w:rsidR="007F3DEB" w:rsidRPr="00282CE1" w:rsidTr="00CB69F3">
        <w:trPr>
          <w:trHeight w:val="270"/>
        </w:trPr>
        <w:tc>
          <w:tcPr>
            <w:tcW w:w="180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5</w:t>
            </w:r>
          </w:p>
        </w:tc>
        <w:tc>
          <w:tcPr>
            <w:tcW w:w="126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b/>
              </w:rPr>
            </w:pPr>
            <w:r w:rsidRPr="00282CE1">
              <w:rPr>
                <w:rFonts w:ascii="Times New Roman" w:hAnsi="Times New Roman" w:cs="Times New Roman"/>
                <w:b/>
              </w:rPr>
              <w:t xml:space="preserve">   </w:t>
            </w:r>
          </w:p>
        </w:tc>
      </w:tr>
      <w:tr w:rsidR="007F3DEB" w:rsidRPr="00282CE1" w:rsidTr="00CB69F3">
        <w:trPr>
          <w:trHeight w:val="270"/>
        </w:trPr>
        <w:tc>
          <w:tcPr>
            <w:tcW w:w="180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6</w:t>
            </w:r>
          </w:p>
        </w:tc>
        <w:tc>
          <w:tcPr>
            <w:tcW w:w="126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0</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 </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1</w:t>
            </w:r>
          </w:p>
        </w:tc>
        <w:tc>
          <w:tcPr>
            <w:tcW w:w="1080" w:type="dxa"/>
          </w:tcPr>
          <w:p w:rsidR="007F3DEB" w:rsidRPr="00282CE1" w:rsidRDefault="007F3DEB" w:rsidP="00282CE1">
            <w:pPr>
              <w:tabs>
                <w:tab w:val="left" w:pos="720"/>
              </w:tabs>
              <w:spacing w:after="0" w:line="240" w:lineRule="auto"/>
              <w:rPr>
                <w:rFonts w:ascii="Times New Roman" w:hAnsi="Times New Roman" w:cs="Times New Roman"/>
              </w:rPr>
            </w:pPr>
            <w:r w:rsidRPr="00282CE1">
              <w:rPr>
                <w:rFonts w:ascii="Times New Roman" w:hAnsi="Times New Roman" w:cs="Times New Roman"/>
              </w:rPr>
              <w:t xml:space="preserve">    </w:t>
            </w:r>
          </w:p>
        </w:tc>
      </w:tr>
    </w:tbl>
    <w:p w:rsidR="007F3DEB" w:rsidRPr="00282CE1" w:rsidRDefault="007F3DEB" w:rsidP="00282CE1">
      <w:pPr>
        <w:tabs>
          <w:tab w:val="left" w:pos="720"/>
        </w:tabs>
        <w:spacing w:after="0" w:line="240" w:lineRule="auto"/>
        <w:rPr>
          <w:rFonts w:ascii="Times New Roman" w:hAnsi="Times New Roman" w:cs="Times New Roman"/>
          <w:lang w:val="en-US"/>
        </w:rPr>
      </w:pP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2. Determine the frequency of preference and weight indicators specified objects.</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Given:</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-number of evaluated objects 6</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-number of experts nor 6</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2.1 Define:</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-the number of frequency experts preferences preferences and the total number of positive evaluations</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-the weight of each object</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2.2 Build ranked number (ranking quality objects).</w:t>
      </w:r>
    </w:p>
    <w:p w:rsidR="007F3DEB" w:rsidRPr="00C14F01" w:rsidRDefault="007F3DEB" w:rsidP="00C14F01">
      <w:pPr>
        <w:tabs>
          <w:tab w:val="left" w:pos="720"/>
        </w:tabs>
        <w:spacing w:after="0" w:line="240" w:lineRule="auto"/>
        <w:ind w:firstLine="709"/>
        <w:rPr>
          <w:rFonts w:ascii="Times New Roman" w:hAnsi="Times New Roman" w:cs="Times New Roman"/>
          <w:b/>
          <w:sz w:val="28"/>
          <w:szCs w:val="28"/>
          <w:lang w:val="en-US"/>
        </w:rPr>
      </w:pPr>
      <w:r w:rsidRPr="00C14F01">
        <w:rPr>
          <w:rFonts w:ascii="Times New Roman" w:hAnsi="Times New Roman" w:cs="Times New Roman"/>
          <w:b/>
          <w:sz w:val="28"/>
          <w:szCs w:val="28"/>
          <w:lang w:val="en-US"/>
        </w:rPr>
        <w:t>Test questions</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1. What is the essence of the technique of expert evaluation of the quality of products?</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2. how to create a table, where each expert carries out the comparison and assessment of the considered objects?</w:t>
      </w:r>
    </w:p>
    <w:p w:rsidR="007F3DEB" w:rsidRPr="00C14F01" w:rsidRDefault="007F3DEB" w:rsidP="00C14F01">
      <w:pPr>
        <w:tabs>
          <w:tab w:val="left" w:pos="720"/>
        </w:tabs>
        <w:spacing w:after="0" w:line="240" w:lineRule="auto"/>
        <w:ind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3. How is the expert quality score calculation object as a frequency preference 4. What is the essence of the weight calculation of the indicators of the quality of one object to other studies?</w:t>
      </w:r>
    </w:p>
    <w:p w:rsidR="008C4F54" w:rsidRPr="00C14F01" w:rsidRDefault="007F3DEB" w:rsidP="00C14F01">
      <w:pPr>
        <w:tabs>
          <w:tab w:val="left" w:pos="720"/>
        </w:tabs>
        <w:spacing w:after="0" w:line="240" w:lineRule="auto"/>
        <w:ind w:firstLine="709"/>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Specify to the </w:t>
      </w:r>
      <w:r w:rsidR="004D2C2D">
        <w:rPr>
          <w:rFonts w:ascii="Times New Roman" w:hAnsi="Times New Roman" w:cs="Times New Roman"/>
          <w:b/>
          <w:sz w:val="28"/>
          <w:szCs w:val="28"/>
          <w:lang w:val="en-US"/>
        </w:rPr>
        <w:t>SIW</w:t>
      </w:r>
    </w:p>
    <w:p w:rsidR="007F3DEB" w:rsidRPr="00C14F01" w:rsidRDefault="007F3DEB" w:rsidP="00C14F01">
      <w:pPr>
        <w:pStyle w:val="a3"/>
        <w:numPr>
          <w:ilvl w:val="0"/>
          <w:numId w:val="3"/>
        </w:numPr>
        <w:tabs>
          <w:tab w:val="left" w:pos="720"/>
        </w:tabs>
        <w:spacing w:after="0" w:line="240" w:lineRule="auto"/>
        <w:ind w:left="0" w:firstLine="709"/>
        <w:rPr>
          <w:rFonts w:ascii="Times New Roman" w:hAnsi="Times New Roman" w:cs="Times New Roman"/>
          <w:b/>
          <w:sz w:val="28"/>
          <w:szCs w:val="28"/>
          <w:lang w:val="en-US"/>
        </w:rPr>
      </w:pPr>
      <w:r w:rsidRPr="00C14F01">
        <w:rPr>
          <w:rFonts w:ascii="Times New Roman" w:hAnsi="Times New Roman" w:cs="Times New Roman"/>
          <w:b/>
          <w:sz w:val="28"/>
          <w:szCs w:val="28"/>
          <w:lang w:val="en-US"/>
        </w:rPr>
        <w:t>option (simple)</w:t>
      </w:r>
    </w:p>
    <w:p w:rsidR="008C4F54" w:rsidRPr="00C14F01" w:rsidRDefault="008C4F54" w:rsidP="00C14F01">
      <w:pPr>
        <w:pStyle w:val="a3"/>
        <w:numPr>
          <w:ilvl w:val="0"/>
          <w:numId w:val="4"/>
        </w:numPr>
        <w:spacing w:after="0" w:line="240" w:lineRule="auto"/>
        <w:ind w:left="0"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Determine the frequency of expert preferences objects engineering products 2. Determine the frequency of expert preferences objects 3 food products Determine frequency preferences of experts on objects of metallurgical production</w:t>
      </w:r>
    </w:p>
    <w:p w:rsidR="008C4F54" w:rsidRPr="00C14F01" w:rsidRDefault="008C4F54" w:rsidP="00C14F01">
      <w:pPr>
        <w:pStyle w:val="a3"/>
        <w:numPr>
          <w:ilvl w:val="0"/>
          <w:numId w:val="4"/>
        </w:numPr>
        <w:tabs>
          <w:tab w:val="left" w:pos="720"/>
        </w:tabs>
        <w:spacing w:after="0" w:line="240" w:lineRule="auto"/>
        <w:ind w:left="0" w:firstLine="709"/>
        <w:rPr>
          <w:rFonts w:ascii="Times New Roman" w:hAnsi="Times New Roman" w:cs="Times New Roman"/>
          <w:b/>
          <w:sz w:val="28"/>
          <w:szCs w:val="28"/>
          <w:lang w:val="en-US"/>
        </w:rPr>
      </w:pPr>
      <w:r w:rsidRPr="00C14F01">
        <w:rPr>
          <w:rFonts w:ascii="Times New Roman" w:hAnsi="Times New Roman" w:cs="Times New Roman"/>
          <w:b/>
          <w:sz w:val="28"/>
          <w:szCs w:val="28"/>
          <w:lang w:val="en-US"/>
        </w:rPr>
        <w:t>II. option (medium difficulty)</w:t>
      </w:r>
    </w:p>
    <w:p w:rsidR="008C4F54" w:rsidRPr="00C14F01" w:rsidRDefault="008C4F54" w:rsidP="00C14F01">
      <w:pPr>
        <w:pStyle w:val="a3"/>
        <w:tabs>
          <w:tab w:val="left" w:pos="720"/>
        </w:tabs>
        <w:spacing w:after="0" w:line="240" w:lineRule="auto"/>
        <w:ind w:left="0"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1. Determine the frequency of preferences and the total number of positive ratings on objects of engineering products</w:t>
      </w:r>
    </w:p>
    <w:p w:rsidR="008C4F54" w:rsidRPr="00C14F01" w:rsidRDefault="008C4F54" w:rsidP="00C14F01">
      <w:pPr>
        <w:pStyle w:val="a3"/>
        <w:tabs>
          <w:tab w:val="left" w:pos="720"/>
        </w:tabs>
        <w:spacing w:after="0" w:line="240" w:lineRule="auto"/>
        <w:ind w:left="0" w:firstLine="709"/>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Determine the frequency of preferences and the total number of positive evaluations of food objects </w:t>
      </w:r>
    </w:p>
    <w:p w:rsidR="008C4F54" w:rsidRPr="00C14F01" w:rsidRDefault="008C4F54" w:rsidP="00C14F01">
      <w:pPr>
        <w:pStyle w:val="a3"/>
        <w:tabs>
          <w:tab w:val="left" w:pos="720"/>
        </w:tabs>
        <w:spacing w:after="0" w:line="240" w:lineRule="auto"/>
        <w:ind w:left="0"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Determine the frequency of preferences and the total number of positive ratings on the objects of metallurgical production</w:t>
      </w:r>
    </w:p>
    <w:p w:rsidR="008C4F54" w:rsidRPr="00C14F01" w:rsidRDefault="008C4F54" w:rsidP="00C14F01">
      <w:pPr>
        <w:pStyle w:val="a3"/>
        <w:tabs>
          <w:tab w:val="left" w:pos="720"/>
        </w:tabs>
        <w:spacing w:after="0" w:line="240" w:lineRule="auto"/>
        <w:ind w:left="0"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lastRenderedPageBreak/>
        <w:t xml:space="preserve">III. option </w:t>
      </w:r>
      <w:r w:rsidR="00B73CC0" w:rsidRPr="00C14F01">
        <w:rPr>
          <w:rFonts w:ascii="Times New Roman" w:hAnsi="Times New Roman" w:cs="Times New Roman"/>
          <w:b/>
          <w:sz w:val="28"/>
          <w:szCs w:val="28"/>
          <w:lang w:val="en-US"/>
        </w:rPr>
        <w:t>(advanced)</w:t>
      </w:r>
    </w:p>
    <w:p w:rsidR="008C4F54" w:rsidRPr="00C14F01" w:rsidRDefault="008C4F54" w:rsidP="00C14F01">
      <w:pPr>
        <w:pStyle w:val="a3"/>
        <w:tabs>
          <w:tab w:val="left" w:pos="720"/>
        </w:tabs>
        <w:spacing w:after="0" w:line="240" w:lineRule="auto"/>
        <w:ind w:left="0"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carry out the calculation of the weight of each object of food products </w:t>
      </w:r>
    </w:p>
    <w:p w:rsidR="008C4F54" w:rsidRPr="00C14F01" w:rsidRDefault="008C4F54" w:rsidP="00C14F01">
      <w:pPr>
        <w:pStyle w:val="a3"/>
        <w:tabs>
          <w:tab w:val="left" w:pos="720"/>
        </w:tabs>
        <w:spacing w:after="0" w:line="240" w:lineRule="auto"/>
        <w:ind w:left="0"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Hold the weight calculation for each object engineering products 3. Hold the weight calculation for each object of metallurgical products</w:t>
      </w:r>
    </w:p>
    <w:p w:rsidR="008C4F54" w:rsidRPr="00C14F01" w:rsidRDefault="008C4F54" w:rsidP="00C14F01">
      <w:pPr>
        <w:pStyle w:val="a3"/>
        <w:tabs>
          <w:tab w:val="left" w:pos="720"/>
        </w:tabs>
        <w:spacing w:after="0" w:line="240" w:lineRule="auto"/>
        <w:ind w:left="0"/>
        <w:jc w:val="both"/>
        <w:rPr>
          <w:rFonts w:ascii="Times New Roman" w:hAnsi="Times New Roman" w:cs="Times New Roman"/>
          <w:sz w:val="28"/>
          <w:szCs w:val="28"/>
          <w:lang w:val="en-US"/>
        </w:rPr>
      </w:pPr>
    </w:p>
    <w:p w:rsidR="008C4F54" w:rsidRPr="00C14F01" w:rsidRDefault="008C4F54" w:rsidP="00C14F01">
      <w:pPr>
        <w:tabs>
          <w:tab w:val="left" w:pos="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Recommended reading:</w:t>
      </w:r>
    </w:p>
    <w:p w:rsidR="008C4F54" w:rsidRPr="00C14F01" w:rsidRDefault="008C4F54" w:rsidP="00C14F01">
      <w:pPr>
        <w:tabs>
          <w:tab w:val="left" w:pos="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 </w:t>
      </w:r>
      <w:r w:rsidR="00B73CC0" w:rsidRPr="00C14F01">
        <w:rPr>
          <w:rFonts w:ascii="Times New Roman" w:hAnsi="Times New Roman" w:cs="Times New Roman"/>
          <w:b/>
          <w:sz w:val="28"/>
          <w:szCs w:val="28"/>
          <w:lang w:val="en-US"/>
        </w:rPr>
        <w:t>Basic books</w:t>
      </w:r>
    </w:p>
    <w:p w:rsidR="005E474F" w:rsidRPr="00C14F01" w:rsidRDefault="008C4F54"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Basovskij L. Protas′ev V.b. quality management: tutorial-m: infra-m, 2005-212s</w:t>
      </w:r>
    </w:p>
    <w:p w:rsidR="008C4F54" w:rsidRPr="00C14F01" w:rsidRDefault="008C4F54"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2. Mishin V.m. quality management: a training manual for high schools-m: Uniti-Dana, 2006-487s.</w:t>
      </w:r>
    </w:p>
    <w:p w:rsidR="005E474F" w:rsidRPr="00C14F01" w:rsidRDefault="008C4F54"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standardization and quality management; Textbook for high schools. Ed. V.a. Švandera. M.: Uniti-Dana, 2006-4</w:t>
      </w:r>
      <w:r w:rsidR="005E474F" w:rsidRPr="00C14F01">
        <w:rPr>
          <w:rFonts w:ascii="Times New Roman" w:hAnsi="Times New Roman" w:cs="Times New Roman"/>
          <w:sz w:val="28"/>
          <w:szCs w:val="28"/>
          <w:lang w:val="en-US"/>
        </w:rPr>
        <w:t> </w:t>
      </w:r>
      <w:r w:rsidRPr="00C14F01">
        <w:rPr>
          <w:rFonts w:ascii="Times New Roman" w:hAnsi="Times New Roman" w:cs="Times New Roman"/>
          <w:sz w:val="28"/>
          <w:szCs w:val="28"/>
          <w:lang w:val="en-US"/>
        </w:rPr>
        <w:t>487</w:t>
      </w:r>
    </w:p>
    <w:p w:rsidR="005E474F" w:rsidRPr="00C14F01" w:rsidRDefault="005E474F"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w:t>
      </w:r>
      <w:r w:rsidR="008C4F54" w:rsidRPr="00C14F01">
        <w:rPr>
          <w:rFonts w:ascii="Times New Roman" w:hAnsi="Times New Roman" w:cs="Times New Roman"/>
          <w:sz w:val="28"/>
          <w:szCs w:val="28"/>
          <w:lang w:val="en-US"/>
        </w:rPr>
        <w:t xml:space="preserve"> quality management; Textbook for high schools. Under the Red Il′enkovoj-S.d.: banks and exchanges, unity, 2005-199</w:t>
      </w:r>
    </w:p>
    <w:p w:rsidR="008C4F54" w:rsidRPr="00C14F01" w:rsidRDefault="008C4F54"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5. m. Fomin Qualimetry. Quality management. Certification. A course of lectures. -М: ÈKMOS 2007-320s</w:t>
      </w:r>
    </w:p>
    <w:p w:rsidR="007F3DEB" w:rsidRPr="00C14F01" w:rsidRDefault="005E474F"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Additional literature</w:t>
      </w:r>
      <w:r w:rsidRPr="00C14F01">
        <w:rPr>
          <w:rFonts w:ascii="Times New Roman" w:hAnsi="Times New Roman" w:cs="Times New Roman"/>
          <w:b/>
          <w:sz w:val="28"/>
          <w:szCs w:val="28"/>
          <w:lang w:val="en-US"/>
        </w:rPr>
        <w:tab/>
      </w:r>
    </w:p>
    <w:p w:rsidR="005E474F" w:rsidRPr="00C14F01" w:rsidRDefault="005E474F"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6. Nikiforov a. d, etc. Engineering quality assurance methods in engineering: tutorial-Moscow: IZD-vo standards. 1987-384s</w:t>
      </w:r>
    </w:p>
    <w:p w:rsidR="005E474F" w:rsidRPr="00C14F01" w:rsidRDefault="005E474F"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7.</w:t>
      </w:r>
      <w:r w:rsidR="00C14F01" w:rsidRPr="00C14F01">
        <w:rPr>
          <w:rFonts w:ascii="Times New Roman" w:hAnsi="Times New Roman" w:cs="Times New Roman"/>
          <w:sz w:val="28"/>
          <w:szCs w:val="28"/>
          <w:lang w:val="en-US"/>
        </w:rPr>
        <w:t xml:space="preserve"> </w:t>
      </w:r>
      <w:r w:rsidRPr="00C14F01">
        <w:rPr>
          <w:rFonts w:ascii="Times New Roman" w:hAnsi="Times New Roman" w:cs="Times New Roman"/>
          <w:sz w:val="28"/>
          <w:szCs w:val="28"/>
          <w:lang w:val="en-US"/>
        </w:rPr>
        <w:t>Ogvozdin v. Yu quality management. Fundamentals of theory and practice. Tutorial-М: business and service. 1999-639s</w:t>
      </w:r>
    </w:p>
    <w:p w:rsidR="005E474F" w:rsidRPr="00C14F01" w:rsidRDefault="005E474F"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8.</w:t>
      </w:r>
      <w:r w:rsidR="00C14F01" w:rsidRPr="00C14F01">
        <w:rPr>
          <w:rFonts w:ascii="Times New Roman" w:hAnsi="Times New Roman" w:cs="Times New Roman"/>
          <w:sz w:val="28"/>
          <w:szCs w:val="28"/>
          <w:lang w:val="en-US"/>
        </w:rPr>
        <w:t xml:space="preserve"> </w:t>
      </w:r>
      <w:r w:rsidRPr="00C14F01">
        <w:rPr>
          <w:rFonts w:ascii="Times New Roman" w:hAnsi="Times New Roman" w:cs="Times New Roman"/>
          <w:sz w:val="28"/>
          <w:szCs w:val="28"/>
          <w:lang w:val="en-US"/>
        </w:rPr>
        <w:t>Okretilov in quality management. Textbook for high schools 2 Ed. 5th, Dop and revised.-m.: IZD-vo-UNION CORRESPONDENCE POLYTECHNICAL INSTITUTE, 1992-255s</w:t>
      </w:r>
    </w:p>
    <w:p w:rsidR="005E474F" w:rsidRPr="00C14F01" w:rsidRDefault="005E474F"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9.</w:t>
      </w:r>
      <w:r w:rsidR="00C14F01" w:rsidRPr="00C14F01">
        <w:rPr>
          <w:rFonts w:ascii="Times New Roman" w:hAnsi="Times New Roman" w:cs="Times New Roman"/>
          <w:sz w:val="28"/>
          <w:szCs w:val="28"/>
          <w:lang w:val="en-US"/>
        </w:rPr>
        <w:t xml:space="preserve"> </w:t>
      </w:r>
      <w:r w:rsidRPr="00C14F01">
        <w:rPr>
          <w:rFonts w:ascii="Times New Roman" w:hAnsi="Times New Roman" w:cs="Times New Roman"/>
          <w:sz w:val="28"/>
          <w:szCs w:val="28"/>
          <w:lang w:val="en-US"/>
        </w:rPr>
        <w:t>Robertson a. quality management. Lane. with engl. -M: Progress 1974-</w:t>
      </w:r>
    </w:p>
    <w:p w:rsidR="005E474F" w:rsidRPr="00C14F01" w:rsidRDefault="00B421D4"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 xml:space="preserve">Accounting form </w:t>
      </w:r>
      <w:r w:rsidR="005E474F" w:rsidRPr="00C14F01">
        <w:rPr>
          <w:rFonts w:ascii="Times New Roman" w:hAnsi="Times New Roman" w:cs="Times New Roman"/>
          <w:sz w:val="28"/>
          <w:szCs w:val="28"/>
          <w:lang w:val="en-US"/>
        </w:rPr>
        <w:t>according to the selected job to hold expert quality score calculation object as a frequency preference, to conclude the weightiness of the indicators of the quality of one object of study.</w:t>
      </w:r>
    </w:p>
    <w:p w:rsidR="005E474F" w:rsidRPr="00C14F01" w:rsidRDefault="005E474F" w:rsidP="00C14F01">
      <w:pPr>
        <w:tabs>
          <w:tab w:val="left" w:pos="314"/>
          <w:tab w:val="left" w:pos="720"/>
        </w:tabs>
        <w:spacing w:after="0" w:line="240" w:lineRule="auto"/>
        <w:ind w:firstLine="709"/>
        <w:jc w:val="both"/>
        <w:rPr>
          <w:rFonts w:ascii="Times New Roman" w:hAnsi="Times New Roman" w:cs="Times New Roman"/>
          <w:b/>
          <w:sz w:val="28"/>
          <w:szCs w:val="28"/>
          <w:lang w:val="en-US"/>
        </w:rPr>
      </w:pPr>
    </w:p>
    <w:p w:rsidR="00C14F01" w:rsidRPr="00C14F01" w:rsidRDefault="005E474F" w:rsidP="00C14F01">
      <w:pPr>
        <w:tabs>
          <w:tab w:val="left" w:pos="720"/>
          <w:tab w:val="center" w:pos="4677"/>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ab/>
      </w:r>
      <w:r w:rsidRPr="00C14F01">
        <w:rPr>
          <w:rFonts w:ascii="Times New Roman" w:hAnsi="Times New Roman" w:cs="Times New Roman"/>
          <w:b/>
          <w:sz w:val="28"/>
          <w:szCs w:val="28"/>
          <w:lang w:val="en-US"/>
        </w:rPr>
        <w:tab/>
      </w:r>
    </w:p>
    <w:p w:rsidR="005E474F" w:rsidRPr="00C14F01" w:rsidRDefault="005E474F" w:rsidP="00C14F01">
      <w:pPr>
        <w:tabs>
          <w:tab w:val="left" w:pos="720"/>
          <w:tab w:val="center" w:pos="4677"/>
        </w:tabs>
        <w:spacing w:after="0" w:line="240" w:lineRule="auto"/>
        <w:ind w:firstLine="709"/>
        <w:jc w:val="center"/>
        <w:rPr>
          <w:rFonts w:ascii="Times New Roman" w:hAnsi="Times New Roman" w:cs="Times New Roman"/>
          <w:b/>
          <w:sz w:val="28"/>
          <w:szCs w:val="28"/>
          <w:lang w:val="en-US"/>
        </w:rPr>
      </w:pPr>
      <w:r w:rsidRPr="00C14F01">
        <w:rPr>
          <w:rFonts w:ascii="Times New Roman" w:hAnsi="Times New Roman" w:cs="Times New Roman"/>
          <w:b/>
          <w:sz w:val="28"/>
          <w:szCs w:val="28"/>
          <w:lang w:val="en-US"/>
        </w:rPr>
        <w:t>Practical classes</w:t>
      </w:r>
      <w:r w:rsidRPr="00C14F01">
        <w:rPr>
          <w:rFonts w:ascii="Times New Roman" w:hAnsi="Times New Roman" w:cs="Times New Roman"/>
          <w:sz w:val="28"/>
          <w:szCs w:val="28"/>
          <w:lang w:val="en-US"/>
        </w:rPr>
        <w:t xml:space="preserve"> </w:t>
      </w:r>
      <w:r w:rsidRPr="00C14F01">
        <w:rPr>
          <w:rFonts w:ascii="Times New Roman" w:hAnsi="Times New Roman" w:cs="Times New Roman"/>
          <w:b/>
          <w:sz w:val="28"/>
          <w:szCs w:val="28"/>
          <w:lang w:val="en-US"/>
        </w:rPr>
        <w:t>№5</w:t>
      </w:r>
    </w:p>
    <w:p w:rsidR="00C14F01" w:rsidRPr="00C14F01" w:rsidRDefault="00C14F01" w:rsidP="00C14F01">
      <w:pPr>
        <w:spacing w:after="0" w:line="240" w:lineRule="auto"/>
        <w:ind w:firstLine="709"/>
        <w:jc w:val="both"/>
        <w:rPr>
          <w:rFonts w:ascii="Times New Roman" w:hAnsi="Times New Roman" w:cs="Times New Roman"/>
          <w:b/>
          <w:sz w:val="28"/>
          <w:szCs w:val="28"/>
          <w:lang w:val="en-US"/>
        </w:rPr>
      </w:pPr>
    </w:p>
    <w:p w:rsidR="005E474F" w:rsidRPr="00C14F01" w:rsidRDefault="005E474F" w:rsidP="00C14F01">
      <w:pPr>
        <w:spacing w:after="0" w:line="240" w:lineRule="auto"/>
        <w:ind w:firstLine="709"/>
        <w:jc w:val="both"/>
        <w:rPr>
          <w:rFonts w:ascii="Times New Roman" w:hAnsi="Times New Roman" w:cs="Times New Roman"/>
          <w:sz w:val="28"/>
          <w:szCs w:val="28"/>
          <w:lang w:val="kk-KZ"/>
        </w:rPr>
      </w:pPr>
      <w:r w:rsidRPr="00C14F01">
        <w:rPr>
          <w:rFonts w:ascii="Times New Roman" w:hAnsi="Times New Roman" w:cs="Times New Roman"/>
          <w:b/>
          <w:sz w:val="28"/>
          <w:szCs w:val="28"/>
          <w:lang w:val="en-US"/>
        </w:rPr>
        <w:t>Topic sessions</w:t>
      </w:r>
      <w:r w:rsidRPr="00C14F01">
        <w:rPr>
          <w:rFonts w:ascii="Times New Roman" w:hAnsi="Times New Roman" w:cs="Times New Roman"/>
          <w:sz w:val="28"/>
          <w:szCs w:val="28"/>
          <w:lang w:val="en-US"/>
        </w:rPr>
        <w:t>: Calculation of economic order</w:t>
      </w:r>
    </w:p>
    <w:p w:rsidR="00C14F01" w:rsidRPr="00C14F01" w:rsidRDefault="00C14F01" w:rsidP="00C14F01">
      <w:pPr>
        <w:spacing w:after="0" w:line="240" w:lineRule="auto"/>
        <w:ind w:right="-57" w:firstLine="709"/>
        <w:jc w:val="both"/>
        <w:rPr>
          <w:rFonts w:ascii="Times New Roman" w:hAnsi="Times New Roman" w:cs="Times New Roman"/>
          <w:b/>
          <w:sz w:val="28"/>
          <w:szCs w:val="28"/>
          <w:lang w:val="en-US"/>
        </w:rPr>
      </w:pPr>
    </w:p>
    <w:p w:rsidR="005E474F" w:rsidRPr="00C14F01" w:rsidRDefault="00B73CC0" w:rsidP="00C14F01">
      <w:pPr>
        <w:spacing w:after="0" w:line="240" w:lineRule="auto"/>
        <w:ind w:right="-57"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kk-KZ"/>
        </w:rPr>
        <w:t>Lesson plan:</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examine the concept of reserves</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Learn the theory of operations research for the identification of economically-sound of order</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Undertake commercially reasonable calculation order</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Purpose and objectives of the classes, skills and competence:</w:t>
      </w:r>
      <w:r w:rsidRPr="00C14F01">
        <w:rPr>
          <w:rFonts w:ascii="Times New Roman" w:hAnsi="Times New Roman" w:cs="Times New Roman"/>
          <w:sz w:val="28"/>
          <w:szCs w:val="28"/>
          <w:lang w:val="en-US"/>
        </w:rPr>
        <w:t xml:space="preserve"> knowledge of the concept of stocks, the theory of operations research for the identification of economically-sound order, carrying out the calculation of the economic order.</w:t>
      </w:r>
    </w:p>
    <w:p w:rsidR="00C14F01" w:rsidRPr="00C14F01" w:rsidRDefault="00C14F01" w:rsidP="00C14F01">
      <w:pPr>
        <w:spacing w:after="0" w:line="240" w:lineRule="auto"/>
        <w:ind w:right="-57" w:firstLine="709"/>
        <w:jc w:val="both"/>
        <w:rPr>
          <w:rFonts w:ascii="Times New Roman" w:hAnsi="Times New Roman" w:cs="Times New Roman"/>
          <w:b/>
          <w:sz w:val="28"/>
          <w:szCs w:val="28"/>
          <w:lang w:val="en-US"/>
        </w:rPr>
      </w:pPr>
    </w:p>
    <w:p w:rsidR="005E474F" w:rsidRPr="00C14F01" w:rsidRDefault="005E474F" w:rsidP="00C14F01">
      <w:pPr>
        <w:spacing w:after="0" w:line="240" w:lineRule="auto"/>
        <w:ind w:right="-57"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lastRenderedPageBreak/>
        <w:t>Brief theoretical information.</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For industrial or commercial firms stocks is a significant component of working capital. They may contain raw materials, unfinished production and finished products.</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As with all other elements of working capital, inventory levels should be not too high and not too low.</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If it is too high, it would require significant capital expenditures to create and poodderžanie large storage space, increases the risk of ageing and deterioration of stocks.</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If the level is too low, this can cause delays in production, inability to carry out urgent èakazov, pre-negotiated sales due to full use of the stocks and the possible loss of discounts, represented in large orders.</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Management should ensure that the firm has a clearly defined approach to stock management, which ensures the physical security of the production, the Division of responsibilities between the Office and inventory management, accurate inventory levels and their movements.</w:t>
      </w:r>
    </w:p>
    <w:p w:rsidR="005E474F" w:rsidRPr="00C14F01" w:rsidRDefault="005E474F"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Firms can use the theory of operations research for the identification of economically-based order that minimizes the total variable costs to stocks.</w:t>
      </w:r>
    </w:p>
    <w:p w:rsidR="007F7A1A" w:rsidRPr="00C14F01" w:rsidRDefault="005E474F" w:rsidP="00C14F01">
      <w:pPr>
        <w:spacing w:after="0" w:line="240" w:lineRule="auto"/>
        <w:ind w:right="-57"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Recommendations in preparation for the students classes</w:t>
      </w:r>
    </w:p>
    <w:p w:rsidR="007F7A1A" w:rsidRPr="00C14F01" w:rsidRDefault="007F7A1A" w:rsidP="00C14F01">
      <w:pPr>
        <w:spacing w:after="0" w:line="240" w:lineRule="auto"/>
        <w:ind w:right="-57"/>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The student must be prepared for the practical exercises. The preparation consists in learning practical lessons on the abstracts of lectures, books and textbooks.</w:t>
      </w:r>
    </w:p>
    <w:p w:rsidR="005E474F" w:rsidRPr="00C14F01" w:rsidRDefault="007F7A1A" w:rsidP="00C14F01">
      <w:pPr>
        <w:spacing w:after="0" w:line="240" w:lineRule="auto"/>
        <w:ind w:right="-57"/>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In practice, students learn model variable costs associated with storage and replenishment, carrying out the calculation order economically, the theory of operations research for the identification of economically-sound of the order</w:t>
      </w:r>
    </w:p>
    <w:p w:rsidR="007F7A1A" w:rsidRPr="00C14F01" w:rsidRDefault="007F7A1A" w:rsidP="00C14F01">
      <w:pPr>
        <w:spacing w:after="0" w:line="240" w:lineRule="auto"/>
        <w:ind w:right="-57"/>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During practical classes students must:</w:t>
      </w:r>
    </w:p>
    <w:p w:rsidR="007F7A1A" w:rsidRPr="00C14F01" w:rsidRDefault="007F7A1A" w:rsidP="00C14F01">
      <w:pPr>
        <w:spacing w:after="0" w:line="240" w:lineRule="auto"/>
        <w:ind w:right="-57"/>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-examine the concept of inventory</w:t>
      </w:r>
    </w:p>
    <w:p w:rsidR="007F7A1A" w:rsidRPr="00C14F01" w:rsidRDefault="007F7A1A" w:rsidP="00C14F01">
      <w:pPr>
        <w:spacing w:after="0" w:line="240" w:lineRule="auto"/>
        <w:ind w:right="-57"/>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-learn the theory of operations research for the identification of economically</w:t>
      </w:r>
    </w:p>
    <w:p w:rsidR="007F7A1A" w:rsidRPr="00C14F01" w:rsidRDefault="007F7A1A" w:rsidP="00C14F01">
      <w:pPr>
        <w:spacing w:after="0" w:line="240" w:lineRule="auto"/>
        <w:ind w:right="-57"/>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-sound the order to conduct the calculation order economically homework perform in keeping with the theme of practical classes.  Each student takes the teacher's homework in the next practice session.</w:t>
      </w:r>
    </w:p>
    <w:p w:rsidR="007F7A1A" w:rsidRPr="00282CE1" w:rsidRDefault="007F7A1A" w:rsidP="00282CE1">
      <w:pPr>
        <w:spacing w:after="0" w:line="240" w:lineRule="auto"/>
        <w:rPr>
          <w:rFonts w:ascii="Times New Roman" w:hAnsi="Times New Roman" w:cs="Times New Roman"/>
          <w:lang w:val="en-US"/>
        </w:rPr>
      </w:pPr>
    </w:p>
    <w:p w:rsidR="007F7A1A" w:rsidRPr="00C14F01" w:rsidRDefault="007F7A1A" w:rsidP="00C14F01">
      <w:pPr>
        <w:spacing w:after="0" w:line="240" w:lineRule="auto"/>
        <w:ind w:right="-57"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Job and the order of execution of works in the audience:</w:t>
      </w:r>
    </w:p>
    <w:p w:rsidR="007F7A1A" w:rsidRPr="00C14F01" w:rsidRDefault="007F7A1A"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In the model assumes that the variable costs associated with storage and replenishment of the stocks included in the overall cost of peremenyh stocks.</w:t>
      </w:r>
    </w:p>
    <w:p w:rsidR="005E474F" w:rsidRPr="00C14F01" w:rsidRDefault="007F7A1A"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carry out the calculation order economically according to the formula:</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r>
      <w:r w:rsidRPr="00C14F01">
        <w:rPr>
          <w:rFonts w:ascii="Times New Roman" w:hAnsi="Times New Roman" w:cs="Times New Roman"/>
          <w:sz w:val="28"/>
          <w:szCs w:val="28"/>
          <w:lang w:val="en-US"/>
        </w:rPr>
        <w:tab/>
      </w:r>
      <w:r w:rsidRPr="00C14F01">
        <w:rPr>
          <w:rFonts w:ascii="Times New Roman" w:hAnsi="Times New Roman" w:cs="Times New Roman"/>
          <w:sz w:val="28"/>
          <w:szCs w:val="28"/>
        </w:rPr>
        <w:t>ЭОЗ</w:t>
      </w:r>
      <w:r w:rsidRPr="00C14F01">
        <w:rPr>
          <w:rFonts w:ascii="Times New Roman" w:hAnsi="Times New Roman" w:cs="Times New Roman"/>
          <w:sz w:val="28"/>
          <w:szCs w:val="28"/>
          <w:lang w:val="en-US"/>
        </w:rPr>
        <w:t>=√</w:t>
      </w:r>
      <w:r w:rsidRPr="00C14F01">
        <w:rPr>
          <w:rFonts w:ascii="Times New Roman" w:hAnsi="Times New Roman" w:cs="Times New Roman"/>
          <w:position w:val="-10"/>
          <w:sz w:val="28"/>
          <w:szCs w:val="28"/>
        </w:rPr>
        <w:object w:dxaOrig="180" w:dyaOrig="340">
          <v:shape id="_x0000_i1054" type="#_x0000_t75" style="width:9.1pt;height:18.2pt" o:ole="">
            <v:imagedata r:id="rId64" o:title=""/>
          </v:shape>
          <o:OLEObject Type="Embed" ProgID="Equation.3" ShapeID="_x0000_i1054" DrawAspect="Content" ObjectID="_1537358382" r:id="rId65"/>
        </w:object>
      </w:r>
      <w:r w:rsidRPr="00C14F01">
        <w:rPr>
          <w:rFonts w:ascii="Times New Roman" w:hAnsi="Times New Roman" w:cs="Times New Roman"/>
          <w:sz w:val="28"/>
          <w:szCs w:val="28"/>
          <w:lang w:val="en-US"/>
        </w:rPr>
        <w:t xml:space="preserve">(2 V </w:t>
      </w:r>
      <w:r w:rsidRPr="00C14F01">
        <w:rPr>
          <w:rFonts w:ascii="Times New Roman" w:hAnsi="Times New Roman" w:cs="Times New Roman"/>
          <w:sz w:val="28"/>
          <w:szCs w:val="28"/>
        </w:rPr>
        <w:t>х</w:t>
      </w:r>
      <w:r w:rsidRPr="00C14F01">
        <w:rPr>
          <w:rFonts w:ascii="Times New Roman" w:hAnsi="Times New Roman" w:cs="Times New Roman"/>
          <w:sz w:val="28"/>
          <w:szCs w:val="28"/>
          <w:lang w:val="en-US"/>
        </w:rPr>
        <w:t xml:space="preserve"> U / </w:t>
      </w:r>
      <w:r w:rsidRPr="00C14F01">
        <w:rPr>
          <w:rFonts w:ascii="Times New Roman" w:hAnsi="Times New Roman" w:cs="Times New Roman"/>
          <w:sz w:val="28"/>
          <w:szCs w:val="28"/>
        </w:rPr>
        <w:t>З</w:t>
      </w:r>
      <w:r w:rsidRPr="00C14F01">
        <w:rPr>
          <w:rFonts w:ascii="Times New Roman" w:hAnsi="Times New Roman" w:cs="Times New Roman"/>
          <w:sz w:val="28"/>
          <w:szCs w:val="28"/>
          <w:lang w:val="en-US"/>
        </w:rPr>
        <w:t>)</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where-POCKELS CELL-economically sound order (optimal quantity of items that you want to order, taking into account the cost of inventory and order fulfillment).</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-V-variable costs per order (in KZT</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)-U-annual need for orders (units)-w-stock unit storage cost per year (tenge)</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3. Example: suppose firm buys 2 million. components per year, variable costs for each order stock is 75 tenge.  Stock unit storage cost is 0.5 tenge</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The formula will calculate:</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lastRenderedPageBreak/>
        <w:t xml:space="preserve">    POCKELS CELL = √ (2 x h75 2000000/0.5) = 24494.90 units. Rounded up to 25000 units.</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t xml:space="preserve">By calculating the POCKELS CELL, the firm should also assess the re-order points, taking into account the time of its execution and delivery from suppliers. </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t>This point can be found by the following formula: R = L x U/W</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where:</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-L is the length of the order the supplier from receipt of order to delivery</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-U-annual need for holdings (units)</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-W-number of working days per year, </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assume that in the year 300 working days and suppliers need to 3 working days for delivery, then you can calculate the re-order points.</w:t>
      </w:r>
    </w:p>
    <w:p w:rsidR="007F7A1A" w:rsidRPr="00C14F01" w:rsidRDefault="007F7A1A" w:rsidP="00C14F01">
      <w:pPr>
        <w:tabs>
          <w:tab w:val="left" w:pos="720"/>
          <w:tab w:val="left" w:pos="3460"/>
          <w:tab w:val="center" w:pos="4677"/>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R = 3 x 2000000/300 = 20000 units.</w:t>
      </w:r>
    </w:p>
    <w:p w:rsidR="007F7A1A" w:rsidRPr="00C14F01" w:rsidRDefault="007F7A1A"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When stocks fall to 20000 units the company must place an order for a new party, the amount of which is equal to the POCKELS CELL (25000 units in our case).</w:t>
      </w:r>
    </w:p>
    <w:p w:rsidR="007F7A1A" w:rsidRPr="00C14F01" w:rsidRDefault="007F7A1A"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t xml:space="preserve"> To avoid the risk of full utilization of the stocks, the firm can add to zakazyvaemomu the number of insurance reserve, which is equal to the average level of consumption for a certain number of days.</w:t>
      </w:r>
      <w:r w:rsidRPr="00C14F01">
        <w:rPr>
          <w:rFonts w:ascii="Times New Roman" w:hAnsi="Times New Roman" w:cs="Times New Roman"/>
          <w:sz w:val="28"/>
          <w:szCs w:val="28"/>
          <w:lang w:val="en-US"/>
        </w:rPr>
        <w:tab/>
      </w:r>
    </w:p>
    <w:p w:rsidR="007F7A1A" w:rsidRPr="00C14F01" w:rsidRDefault="007F7A1A"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The concept of the POCKELS CELL, the resumption order and reserve insurance clear and simple. Difficulties in obtaining accurate estimates of the number of required components for production. Many firms have faced this problem and need to be labour-intensive and costly research to obtain reliable data</w:t>
      </w:r>
    </w:p>
    <w:p w:rsidR="007F7A1A" w:rsidRPr="00C14F01" w:rsidRDefault="007F7A1A" w:rsidP="00C14F01">
      <w:pPr>
        <w:spacing w:after="0" w:line="240" w:lineRule="auto"/>
        <w:ind w:right="-57"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List of types of homework:</w:t>
      </w:r>
    </w:p>
    <w:p w:rsidR="00893D2B" w:rsidRPr="00C14F01" w:rsidRDefault="00893D2B" w:rsidP="00C14F01">
      <w:pPr>
        <w:pStyle w:val="a3"/>
        <w:numPr>
          <w:ilvl w:val="0"/>
          <w:numId w:val="5"/>
        </w:numPr>
        <w:tabs>
          <w:tab w:val="left" w:pos="314"/>
          <w:tab w:val="left" w:pos="720"/>
        </w:tabs>
        <w:spacing w:after="0" w:line="240" w:lineRule="auto"/>
        <w:ind w:left="0"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According to table 1 (according to her) and the above equations calculate the economically substantiated order (POCKELS CELL) and re-order points.</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Table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8"/>
        <w:gridCol w:w="956"/>
        <w:gridCol w:w="959"/>
        <w:gridCol w:w="959"/>
        <w:gridCol w:w="959"/>
        <w:gridCol w:w="961"/>
        <w:gridCol w:w="958"/>
        <w:gridCol w:w="1466"/>
      </w:tblGrid>
      <w:tr w:rsidR="00893D2B" w:rsidRPr="00C14F01" w:rsidTr="00CB69F3">
        <w:trPr>
          <w:trHeight w:val="180"/>
        </w:trPr>
        <w:tc>
          <w:tcPr>
            <w:tcW w:w="2388" w:type="dxa"/>
            <w:vMerge w:val="restart"/>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Data name</w:t>
            </w:r>
          </w:p>
        </w:tc>
        <w:tc>
          <w:tcPr>
            <w:tcW w:w="7218" w:type="dxa"/>
            <w:gridSpan w:val="7"/>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lang w:val="en-US"/>
              </w:rPr>
              <w:t xml:space="preserve">                                                </w:t>
            </w:r>
            <w:r w:rsidRPr="00C14F01">
              <w:rPr>
                <w:rFonts w:ascii="Times New Roman" w:hAnsi="Times New Roman" w:cs="Times New Roman"/>
                <w:sz w:val="24"/>
                <w:szCs w:val="24"/>
              </w:rPr>
              <w:t>In a r a n t s</w:t>
            </w:r>
          </w:p>
        </w:tc>
      </w:tr>
      <w:tr w:rsidR="00893D2B" w:rsidRPr="00C14F01" w:rsidTr="00CB69F3">
        <w:trPr>
          <w:trHeight w:val="375"/>
        </w:trPr>
        <w:tc>
          <w:tcPr>
            <w:tcW w:w="2388" w:type="dxa"/>
            <w:vMerge/>
          </w:tcPr>
          <w:p w:rsidR="00893D2B" w:rsidRPr="00C14F01" w:rsidRDefault="00893D2B" w:rsidP="00282CE1">
            <w:pPr>
              <w:tabs>
                <w:tab w:val="left" w:pos="720"/>
              </w:tabs>
              <w:spacing w:after="0" w:line="240" w:lineRule="auto"/>
              <w:rPr>
                <w:rFonts w:ascii="Times New Roman" w:hAnsi="Times New Roman" w:cs="Times New Roman"/>
                <w:sz w:val="24"/>
                <w:szCs w:val="24"/>
              </w:rPr>
            </w:pPr>
          </w:p>
        </w:tc>
        <w:tc>
          <w:tcPr>
            <w:tcW w:w="95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1</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2</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3</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4</w:t>
            </w:r>
          </w:p>
        </w:tc>
        <w:tc>
          <w:tcPr>
            <w:tcW w:w="961"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5</w:t>
            </w:r>
          </w:p>
        </w:tc>
        <w:tc>
          <w:tcPr>
            <w:tcW w:w="958"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6</w:t>
            </w:r>
          </w:p>
        </w:tc>
        <w:tc>
          <w:tcPr>
            <w:tcW w:w="146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7</w:t>
            </w:r>
          </w:p>
        </w:tc>
      </w:tr>
      <w:tr w:rsidR="00893D2B" w:rsidRPr="00C14F01" w:rsidTr="00CB69F3">
        <w:tc>
          <w:tcPr>
            <w:tcW w:w="2388" w:type="dxa"/>
          </w:tcPr>
          <w:p w:rsidR="00893D2B" w:rsidRPr="00C14F01" w:rsidRDefault="00893D2B" w:rsidP="00282CE1">
            <w:pPr>
              <w:tabs>
                <w:tab w:val="left" w:pos="720"/>
              </w:tabs>
              <w:spacing w:after="0" w:line="240" w:lineRule="auto"/>
              <w:rPr>
                <w:rFonts w:ascii="Times New Roman" w:hAnsi="Times New Roman" w:cs="Times New Roman"/>
                <w:sz w:val="24"/>
                <w:szCs w:val="24"/>
                <w:lang w:val="en-US"/>
              </w:rPr>
            </w:pPr>
            <w:r w:rsidRPr="00C14F01">
              <w:rPr>
                <w:rFonts w:ascii="Times New Roman" w:hAnsi="Times New Roman" w:cs="Times New Roman"/>
                <w:sz w:val="24"/>
                <w:szCs w:val="24"/>
                <w:lang w:val="en-US"/>
              </w:rPr>
              <w:t>Variable data on demand (V), tenge</w:t>
            </w:r>
          </w:p>
        </w:tc>
        <w:tc>
          <w:tcPr>
            <w:tcW w:w="95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lang w:val="en-US"/>
              </w:rPr>
              <w:t xml:space="preserve">  </w:t>
            </w:r>
            <w:r w:rsidRPr="00C14F01">
              <w:rPr>
                <w:rFonts w:ascii="Times New Roman" w:hAnsi="Times New Roman" w:cs="Times New Roman"/>
                <w:sz w:val="24"/>
                <w:szCs w:val="24"/>
              </w:rPr>
              <w:t>80</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100</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60</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120</w:t>
            </w:r>
          </w:p>
        </w:tc>
        <w:tc>
          <w:tcPr>
            <w:tcW w:w="961"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90</w:t>
            </w:r>
          </w:p>
        </w:tc>
        <w:tc>
          <w:tcPr>
            <w:tcW w:w="958"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70</w:t>
            </w:r>
          </w:p>
        </w:tc>
        <w:tc>
          <w:tcPr>
            <w:tcW w:w="146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50</w:t>
            </w:r>
          </w:p>
        </w:tc>
      </w:tr>
      <w:tr w:rsidR="00893D2B" w:rsidRPr="00C14F01" w:rsidTr="00CB69F3">
        <w:tc>
          <w:tcPr>
            <w:tcW w:w="2388" w:type="dxa"/>
          </w:tcPr>
          <w:p w:rsidR="00893D2B" w:rsidRPr="00C14F01" w:rsidRDefault="00893D2B" w:rsidP="00282CE1">
            <w:pPr>
              <w:tabs>
                <w:tab w:val="left" w:pos="720"/>
              </w:tabs>
              <w:spacing w:after="0" w:line="240" w:lineRule="auto"/>
              <w:rPr>
                <w:rFonts w:ascii="Times New Roman" w:hAnsi="Times New Roman" w:cs="Times New Roman"/>
                <w:sz w:val="24"/>
                <w:szCs w:val="24"/>
                <w:lang w:val="en-US"/>
              </w:rPr>
            </w:pPr>
            <w:r w:rsidRPr="00C14F01">
              <w:rPr>
                <w:rFonts w:ascii="Times New Roman" w:hAnsi="Times New Roman" w:cs="Times New Roman"/>
                <w:sz w:val="24"/>
                <w:szCs w:val="24"/>
                <w:lang w:val="en-US"/>
              </w:rPr>
              <w:t>Annual capacity is necessary in order (U) u.</w:t>
            </w:r>
          </w:p>
        </w:tc>
        <w:tc>
          <w:tcPr>
            <w:tcW w:w="95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200000</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300000</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500000</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800000</w:t>
            </w:r>
          </w:p>
        </w:tc>
        <w:tc>
          <w:tcPr>
            <w:tcW w:w="961"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100000</w:t>
            </w:r>
          </w:p>
        </w:tc>
        <w:tc>
          <w:tcPr>
            <w:tcW w:w="958"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40000</w:t>
            </w:r>
          </w:p>
        </w:tc>
        <w:tc>
          <w:tcPr>
            <w:tcW w:w="146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20000</w:t>
            </w:r>
          </w:p>
        </w:tc>
      </w:tr>
      <w:tr w:rsidR="00893D2B" w:rsidRPr="00C14F01" w:rsidTr="00CB69F3">
        <w:tc>
          <w:tcPr>
            <w:tcW w:w="2388"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Storage costs (w), tenge</w:t>
            </w:r>
          </w:p>
        </w:tc>
        <w:tc>
          <w:tcPr>
            <w:tcW w:w="95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 xml:space="preserve">  0,2</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0,5</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0,8</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0,4</w:t>
            </w:r>
          </w:p>
        </w:tc>
        <w:tc>
          <w:tcPr>
            <w:tcW w:w="961"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 xml:space="preserve">  0,6</w:t>
            </w:r>
          </w:p>
        </w:tc>
        <w:tc>
          <w:tcPr>
            <w:tcW w:w="958"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0,5</w:t>
            </w:r>
          </w:p>
        </w:tc>
        <w:tc>
          <w:tcPr>
            <w:tcW w:w="146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 xml:space="preserve">  0,9</w:t>
            </w:r>
          </w:p>
        </w:tc>
      </w:tr>
      <w:tr w:rsidR="00893D2B" w:rsidRPr="00C14F01" w:rsidTr="00CB69F3">
        <w:tc>
          <w:tcPr>
            <w:tcW w:w="2388" w:type="dxa"/>
          </w:tcPr>
          <w:p w:rsidR="00893D2B" w:rsidRPr="00C14F01" w:rsidRDefault="00893D2B" w:rsidP="00282CE1">
            <w:pPr>
              <w:tabs>
                <w:tab w:val="left" w:pos="720"/>
              </w:tabs>
              <w:spacing w:after="0" w:line="240" w:lineRule="auto"/>
              <w:rPr>
                <w:rFonts w:ascii="Times New Roman" w:hAnsi="Times New Roman" w:cs="Times New Roman"/>
                <w:sz w:val="24"/>
                <w:szCs w:val="24"/>
                <w:lang w:val="en-US"/>
              </w:rPr>
            </w:pPr>
            <w:r w:rsidRPr="00C14F01">
              <w:rPr>
                <w:rFonts w:ascii="Times New Roman" w:hAnsi="Times New Roman" w:cs="Times New Roman"/>
                <w:sz w:val="24"/>
                <w:szCs w:val="24"/>
                <w:lang w:val="en-US"/>
              </w:rPr>
              <w:t>The duration of the order (L), weekdays</w:t>
            </w:r>
          </w:p>
        </w:tc>
        <w:tc>
          <w:tcPr>
            <w:tcW w:w="95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5</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3</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8</w:t>
            </w:r>
          </w:p>
        </w:tc>
        <w:tc>
          <w:tcPr>
            <w:tcW w:w="959"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10</w:t>
            </w:r>
          </w:p>
        </w:tc>
        <w:tc>
          <w:tcPr>
            <w:tcW w:w="961"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4</w:t>
            </w:r>
          </w:p>
        </w:tc>
        <w:tc>
          <w:tcPr>
            <w:tcW w:w="958"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2</w:t>
            </w:r>
          </w:p>
        </w:tc>
        <w:tc>
          <w:tcPr>
            <w:tcW w:w="1466" w:type="dxa"/>
          </w:tcPr>
          <w:p w:rsidR="00893D2B" w:rsidRPr="00C14F01" w:rsidRDefault="00893D2B" w:rsidP="00282CE1">
            <w:pPr>
              <w:tabs>
                <w:tab w:val="left" w:pos="720"/>
              </w:tabs>
              <w:spacing w:after="0" w:line="240" w:lineRule="auto"/>
              <w:rPr>
                <w:rFonts w:ascii="Times New Roman" w:hAnsi="Times New Roman" w:cs="Times New Roman"/>
                <w:sz w:val="24"/>
                <w:szCs w:val="24"/>
              </w:rPr>
            </w:pPr>
            <w:r w:rsidRPr="00C14F01">
              <w:rPr>
                <w:rFonts w:ascii="Times New Roman" w:hAnsi="Times New Roman" w:cs="Times New Roman"/>
                <w:sz w:val="24"/>
                <w:szCs w:val="24"/>
              </w:rPr>
              <w:t>2</w:t>
            </w:r>
          </w:p>
        </w:tc>
      </w:tr>
    </w:tbl>
    <w:p w:rsidR="00893D2B" w:rsidRPr="00C14F01" w:rsidRDefault="00893D2B" w:rsidP="00282CE1">
      <w:pPr>
        <w:pBdr>
          <w:top w:val="single" w:sz="4" w:space="1" w:color="auto"/>
          <w:left w:val="single" w:sz="4" w:space="4" w:color="auto"/>
          <w:bottom w:val="single" w:sz="4" w:space="1" w:color="auto"/>
          <w:right w:val="single" w:sz="4" w:space="4" w:color="auto"/>
        </w:pBdr>
        <w:tabs>
          <w:tab w:val="left" w:pos="720"/>
        </w:tabs>
        <w:spacing w:after="0" w:line="240" w:lineRule="auto"/>
        <w:rPr>
          <w:rFonts w:ascii="Times New Roman" w:hAnsi="Times New Roman" w:cs="Times New Roman"/>
          <w:sz w:val="24"/>
          <w:szCs w:val="24"/>
          <w:lang w:val="en-US"/>
        </w:rPr>
      </w:pPr>
      <w:r w:rsidRPr="00C14F01">
        <w:rPr>
          <w:rFonts w:ascii="Times New Roman" w:hAnsi="Times New Roman" w:cs="Times New Roman"/>
          <w:sz w:val="24"/>
          <w:szCs w:val="24"/>
          <w:lang w:val="en-US"/>
        </w:rPr>
        <w:t>The number of working days in the year, W = 300</w:t>
      </w:r>
    </w:p>
    <w:p w:rsidR="00C14F01" w:rsidRDefault="00C14F01" w:rsidP="00282CE1">
      <w:pPr>
        <w:tabs>
          <w:tab w:val="left" w:pos="314"/>
          <w:tab w:val="left" w:pos="720"/>
        </w:tabs>
        <w:spacing w:after="0" w:line="240" w:lineRule="auto"/>
        <w:rPr>
          <w:rFonts w:ascii="Times New Roman" w:hAnsi="Times New Roman" w:cs="Times New Roman"/>
          <w:b/>
          <w:lang w:val="en-US"/>
        </w:rPr>
      </w:pP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Test questions </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How is vendor selection algorithm?</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What are the criteria for evaluating vendor.</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Specify to the </w:t>
      </w:r>
      <w:r w:rsidR="004D2C2D">
        <w:rPr>
          <w:rFonts w:ascii="Times New Roman" w:hAnsi="Times New Roman" w:cs="Times New Roman"/>
          <w:b/>
          <w:sz w:val="28"/>
          <w:szCs w:val="28"/>
          <w:lang w:val="en-US"/>
        </w:rPr>
        <w:t>SIW</w:t>
      </w:r>
      <w:r w:rsidRPr="00C14F01">
        <w:rPr>
          <w:rFonts w:ascii="Times New Roman" w:hAnsi="Times New Roman" w:cs="Times New Roman"/>
          <w:b/>
          <w:sz w:val="28"/>
          <w:szCs w:val="28"/>
          <w:lang w:val="en-US"/>
        </w:rPr>
        <w:t xml:space="preserve"> </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i. option 1 (easy).</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lastRenderedPageBreak/>
        <w:t xml:space="preserve">1 Calculation of economically justified the purchase order raw materials for production of knitted products </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Calculation of economically justified the purchase order raw materials for enterprises for the production of confectionery products </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Calculation of economically justified the purchase order raw materials for enterprises producing dairy products</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II. option (moderate) </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Build an algorithm for choosing a supplier of raw materials for the production of knitted products </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Build an algorithm for choosing a supplier of raw materials for the production of confectionery products</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3. Build an algorithm for choosing a supplier of raw materials for the production of dairy products</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III. option </w:t>
      </w:r>
      <w:r w:rsidR="00B73CC0" w:rsidRPr="00C14F01">
        <w:rPr>
          <w:rFonts w:ascii="Times New Roman" w:hAnsi="Times New Roman" w:cs="Times New Roman"/>
          <w:b/>
          <w:sz w:val="28"/>
          <w:szCs w:val="28"/>
          <w:lang w:val="en-US"/>
        </w:rPr>
        <w:t>(advanced)</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1. Hold selection criteria for evaluating the supplier for the supply of raw materials for the production of knitted products </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Hold selection criteria for evaluating the supplier for the supply of raw materials for the production of confectionery products</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3. Hold selection criteria for evaluating the supplier for the supply of raw materials for the production of dairy products</w:t>
      </w:r>
    </w:p>
    <w:p w:rsidR="00C14F01" w:rsidRDefault="00C14F01" w:rsidP="00C14F01">
      <w:pPr>
        <w:tabs>
          <w:tab w:val="left" w:pos="314"/>
          <w:tab w:val="left" w:pos="720"/>
        </w:tabs>
        <w:spacing w:after="0" w:line="240" w:lineRule="auto"/>
        <w:ind w:firstLine="709"/>
        <w:jc w:val="both"/>
        <w:rPr>
          <w:rFonts w:ascii="Times New Roman" w:hAnsi="Times New Roman" w:cs="Times New Roman"/>
          <w:b/>
          <w:sz w:val="28"/>
          <w:szCs w:val="28"/>
          <w:lang w:val="en-US"/>
        </w:rPr>
      </w:pP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Recommended reading: </w:t>
      </w:r>
    </w:p>
    <w:p w:rsidR="00893D2B" w:rsidRPr="00C14F01" w:rsidRDefault="00B73CC0"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Basic books</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"Production and operations management" by Richard b. Chase p. 384 (code 658.5, h-36)</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2. Engineering quality control methods. Lectures of the International Academy of management quality (p. 205)</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3. Periodicals (magazine "quality management" Techniques, "standards and quality")</w:t>
      </w:r>
    </w:p>
    <w:p w:rsidR="00893D2B"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4. Basovskij L.e. Protas′ev V.b. quality management: tutorial-m: infra-m, 2005-212s</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5. Mishin V.m. quality management: a textbook for universities-m: Uniti-Dana, 2006-487s.</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6. standardization and quality management; Textbook for high schools. Ed. V.a. Švandera. M.: Uniti-Dana, 2006-487s </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7. Quality management; Textbook for high schools. Under the Red Il′enkovoj-S.d.: banks and exchanges, unity, 2005-199</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Additional literature</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8. Nikiforov a. d, etc. Engineering quality assurance methods in engineering: tutorial-Moscow: IZD-vo standards. 1987-384s</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9. Ogvozdin v. Yu quality management. Fundamentals of theory and practice. Tutorial-М: business and service. 1999-639s </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10. Okretilov in quality management. Textbook for high schools 2 Ed. 5th, Dop and revised.-m.: IZD-vo-UNION CORRESPONDENCE POLYTECHNICAL </w:t>
      </w:r>
      <w:r w:rsidRPr="00C14F01">
        <w:rPr>
          <w:rFonts w:ascii="Times New Roman" w:hAnsi="Times New Roman" w:cs="Times New Roman"/>
          <w:sz w:val="28"/>
          <w:szCs w:val="28"/>
          <w:lang w:val="en-US"/>
        </w:rPr>
        <w:lastRenderedPageBreak/>
        <w:t>INSTITUTE, 1992-10 255s.</w:t>
      </w:r>
      <w:r w:rsidRPr="00C14F01">
        <w:rPr>
          <w:rFonts w:ascii="Times New Roman" w:hAnsi="Times New Roman" w:cs="Times New Roman"/>
          <w:sz w:val="28"/>
          <w:szCs w:val="28"/>
          <w:lang w:val="en-US"/>
        </w:rPr>
        <w:tab/>
        <w:t xml:space="preserve"> Robertson a. quality management. Lane. with engl. -М: progress 1974-253s.</w:t>
      </w:r>
    </w:p>
    <w:p w:rsidR="00893D2B" w:rsidRPr="00C14F01" w:rsidRDefault="00893D2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00B421D4" w:rsidRPr="00C14F01">
        <w:rPr>
          <w:rFonts w:ascii="Times New Roman" w:hAnsi="Times New Roman" w:cs="Times New Roman"/>
          <w:b/>
          <w:sz w:val="28"/>
          <w:szCs w:val="28"/>
          <w:lang w:val="en-US"/>
        </w:rPr>
        <w:t xml:space="preserve">Accounting form </w:t>
      </w:r>
      <w:r w:rsidR="003426C5" w:rsidRPr="00C14F01">
        <w:rPr>
          <w:rFonts w:ascii="Times New Roman" w:hAnsi="Times New Roman" w:cs="Times New Roman"/>
          <w:sz w:val="28"/>
          <w:szCs w:val="28"/>
          <w:lang w:val="en-US"/>
        </w:rPr>
        <w:t>according to the selected job to hold economically sound calculation order (POCKELS CELL) and re-order points, to conclude on the cost-effectiveness of the order.</w:t>
      </w:r>
    </w:p>
    <w:p w:rsidR="00C14F01" w:rsidRDefault="003426C5"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                                              </w:t>
      </w:r>
    </w:p>
    <w:p w:rsidR="00C14F01" w:rsidRDefault="003426C5"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    </w:t>
      </w:r>
    </w:p>
    <w:p w:rsidR="003426C5" w:rsidRDefault="003426C5" w:rsidP="00C14F01">
      <w:pPr>
        <w:tabs>
          <w:tab w:val="left" w:pos="314"/>
          <w:tab w:val="left" w:pos="720"/>
        </w:tabs>
        <w:spacing w:after="0" w:line="240" w:lineRule="auto"/>
        <w:ind w:firstLine="709"/>
        <w:jc w:val="center"/>
        <w:rPr>
          <w:rFonts w:ascii="Times New Roman" w:hAnsi="Times New Roman" w:cs="Times New Roman"/>
          <w:b/>
          <w:sz w:val="28"/>
          <w:szCs w:val="28"/>
          <w:lang w:val="en-US"/>
        </w:rPr>
      </w:pPr>
      <w:r w:rsidRPr="00C14F01">
        <w:rPr>
          <w:rFonts w:ascii="Times New Roman" w:hAnsi="Times New Roman" w:cs="Times New Roman"/>
          <w:b/>
          <w:sz w:val="28"/>
          <w:szCs w:val="28"/>
          <w:lang w:val="en-US"/>
        </w:rPr>
        <w:t>Practical classes №6</w:t>
      </w:r>
    </w:p>
    <w:p w:rsidR="00C14F01" w:rsidRPr="00C14F01" w:rsidRDefault="00C14F01" w:rsidP="00C14F01">
      <w:pPr>
        <w:tabs>
          <w:tab w:val="left" w:pos="314"/>
          <w:tab w:val="left" w:pos="720"/>
        </w:tabs>
        <w:spacing w:after="0" w:line="240" w:lineRule="auto"/>
        <w:ind w:firstLine="709"/>
        <w:jc w:val="center"/>
        <w:rPr>
          <w:rFonts w:ascii="Times New Roman" w:hAnsi="Times New Roman" w:cs="Times New Roman"/>
          <w:b/>
          <w:sz w:val="28"/>
          <w:szCs w:val="28"/>
          <w:lang w:val="en-US"/>
        </w:rPr>
      </w:pPr>
    </w:p>
    <w:p w:rsidR="003426C5" w:rsidRDefault="003426C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Topic sessions</w:t>
      </w:r>
      <w:r w:rsidRPr="00C14F01">
        <w:rPr>
          <w:rFonts w:ascii="Times New Roman" w:hAnsi="Times New Roman" w:cs="Times New Roman"/>
          <w:sz w:val="28"/>
          <w:szCs w:val="28"/>
          <w:lang w:val="en-US"/>
        </w:rPr>
        <w:t>: The cost of quality</w:t>
      </w:r>
    </w:p>
    <w:p w:rsidR="00C14F01" w:rsidRPr="00C14F01" w:rsidRDefault="00C14F01" w:rsidP="00C14F01">
      <w:pPr>
        <w:spacing w:after="0" w:line="240" w:lineRule="auto"/>
        <w:ind w:firstLine="709"/>
        <w:jc w:val="both"/>
        <w:rPr>
          <w:rFonts w:ascii="Times New Roman" w:hAnsi="Times New Roman" w:cs="Times New Roman"/>
          <w:sz w:val="28"/>
          <w:szCs w:val="28"/>
          <w:lang w:val="kk-KZ"/>
        </w:rPr>
      </w:pPr>
    </w:p>
    <w:p w:rsidR="003426C5" w:rsidRPr="00C14F01" w:rsidRDefault="00B73CC0" w:rsidP="00C14F01">
      <w:pPr>
        <w:spacing w:after="0" w:line="240" w:lineRule="auto"/>
        <w:ind w:right="-57" w:firstLine="709"/>
        <w:jc w:val="both"/>
        <w:rPr>
          <w:rFonts w:ascii="Times New Roman" w:hAnsi="Times New Roman" w:cs="Times New Roman"/>
          <w:sz w:val="28"/>
          <w:szCs w:val="28"/>
          <w:lang w:val="kk-KZ"/>
        </w:rPr>
      </w:pPr>
      <w:r w:rsidRPr="00C14F01">
        <w:rPr>
          <w:rFonts w:ascii="Times New Roman" w:hAnsi="Times New Roman" w:cs="Times New Roman"/>
          <w:b/>
          <w:sz w:val="28"/>
          <w:szCs w:val="28"/>
          <w:lang w:val="kk-KZ"/>
        </w:rPr>
        <w:t>Lesson plan:</w:t>
      </w:r>
      <w:r w:rsidR="003426C5" w:rsidRPr="00C14F01">
        <w:rPr>
          <w:rFonts w:ascii="Times New Roman" w:hAnsi="Times New Roman" w:cs="Times New Roman"/>
          <w:sz w:val="28"/>
          <w:szCs w:val="28"/>
          <w:lang w:val="kk-KZ"/>
        </w:rPr>
        <w:t>hold the enterprise quality cost calculation</w:t>
      </w:r>
    </w:p>
    <w:p w:rsidR="003426C5" w:rsidRPr="00C14F01" w:rsidRDefault="003426C5" w:rsidP="00C14F01">
      <w:pPr>
        <w:spacing w:after="0" w:line="240" w:lineRule="auto"/>
        <w:ind w:right="-57" w:firstLine="709"/>
        <w:jc w:val="both"/>
        <w:rPr>
          <w:rFonts w:ascii="Times New Roman" w:hAnsi="Times New Roman" w:cs="Times New Roman"/>
          <w:sz w:val="28"/>
          <w:szCs w:val="28"/>
          <w:lang w:val="kk-KZ"/>
        </w:rPr>
      </w:pPr>
      <w:r w:rsidRPr="00C14F01">
        <w:rPr>
          <w:rFonts w:ascii="Times New Roman" w:hAnsi="Times New Roman" w:cs="Times New Roman"/>
          <w:sz w:val="28"/>
          <w:szCs w:val="28"/>
          <w:lang w:val="kk-KZ"/>
        </w:rPr>
        <w:t xml:space="preserve"> 1. Explore the concept of quality costs</w:t>
      </w:r>
    </w:p>
    <w:p w:rsidR="003426C5" w:rsidRPr="00C14F01" w:rsidRDefault="003426C5" w:rsidP="00C14F01">
      <w:pPr>
        <w:spacing w:after="0" w:line="240" w:lineRule="auto"/>
        <w:ind w:right="-57" w:firstLine="709"/>
        <w:jc w:val="both"/>
        <w:rPr>
          <w:rFonts w:ascii="Times New Roman" w:hAnsi="Times New Roman" w:cs="Times New Roman"/>
          <w:sz w:val="28"/>
          <w:szCs w:val="28"/>
          <w:lang w:val="kk-KZ"/>
        </w:rPr>
      </w:pPr>
      <w:r w:rsidRPr="00C14F01">
        <w:rPr>
          <w:rFonts w:ascii="Times New Roman" w:hAnsi="Times New Roman" w:cs="Times New Roman"/>
          <w:sz w:val="28"/>
          <w:szCs w:val="28"/>
          <w:lang w:val="kk-KZ"/>
        </w:rPr>
        <w:t xml:space="preserve"> 2. Know the main cost categories for quality assurance</w:t>
      </w:r>
    </w:p>
    <w:p w:rsidR="003426C5" w:rsidRPr="00C14F01" w:rsidRDefault="003426C5"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kk-KZ"/>
        </w:rPr>
        <w:t xml:space="preserve"> 3. To be able to execute cost reports on the quality of the enterprise </w:t>
      </w:r>
    </w:p>
    <w:p w:rsidR="00C14F01" w:rsidRDefault="00C14F01" w:rsidP="00C14F01">
      <w:pPr>
        <w:spacing w:after="0" w:line="240" w:lineRule="auto"/>
        <w:ind w:right="-57" w:firstLine="709"/>
        <w:jc w:val="both"/>
        <w:rPr>
          <w:rFonts w:ascii="Times New Roman" w:hAnsi="Times New Roman" w:cs="Times New Roman"/>
          <w:b/>
          <w:sz w:val="28"/>
          <w:szCs w:val="28"/>
          <w:lang w:val="en-US"/>
        </w:rPr>
      </w:pPr>
    </w:p>
    <w:p w:rsidR="003426C5" w:rsidRPr="00C14F01" w:rsidRDefault="003426C5"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Purpose and objectives of the classes, skills and competence:</w:t>
      </w:r>
      <w:r w:rsidRPr="00C14F01">
        <w:rPr>
          <w:rFonts w:ascii="Times New Roman" w:hAnsi="Times New Roman" w:cs="Times New Roman"/>
          <w:sz w:val="28"/>
          <w:szCs w:val="28"/>
          <w:lang w:val="en-US"/>
        </w:rPr>
        <w:t xml:space="preserve"> the ability to carry out calculations on the cost of quality assurance.</w:t>
      </w:r>
    </w:p>
    <w:p w:rsidR="00C14F01" w:rsidRDefault="00C14F01" w:rsidP="00C14F01">
      <w:pPr>
        <w:spacing w:after="0" w:line="240" w:lineRule="auto"/>
        <w:ind w:right="-57" w:firstLine="709"/>
        <w:jc w:val="both"/>
        <w:rPr>
          <w:rFonts w:ascii="Times New Roman" w:hAnsi="Times New Roman" w:cs="Times New Roman"/>
          <w:b/>
          <w:sz w:val="28"/>
          <w:szCs w:val="28"/>
          <w:lang w:val="en-US"/>
        </w:rPr>
      </w:pPr>
    </w:p>
    <w:p w:rsidR="003426C5" w:rsidRPr="00C14F01" w:rsidRDefault="003426C5" w:rsidP="00C14F01">
      <w:pPr>
        <w:spacing w:after="0" w:line="240" w:lineRule="auto"/>
        <w:ind w:right="-57"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Brief theoretical information.</w:t>
      </w:r>
    </w:p>
    <w:p w:rsidR="003426C5" w:rsidRPr="00C14F01" w:rsidRDefault="003426C5"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Quality assurance is referred to as the totality of all organizational and technical work to ensure quality, taking into account cost-effectiveness, quality costs, therefore, are an integral part of the quality-related tasks.</w:t>
      </w:r>
    </w:p>
    <w:p w:rsidR="003426C5" w:rsidRPr="00C14F01" w:rsidRDefault="003426C5"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Quality assurance costs represent a significant part, usually 15-20%.</w:t>
      </w:r>
    </w:p>
    <w:p w:rsidR="003426C5" w:rsidRPr="00C14F01" w:rsidRDefault="003426C5" w:rsidP="00C14F01">
      <w:pPr>
        <w:spacing w:after="0" w:line="240" w:lineRule="auto"/>
        <w:ind w:right="-57"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Cost of quality assurance are divided into the following categories:</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-costs for the evaluation of the quality of products;</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t>-the cost of preventing non-conformities;</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t>-the cost of internal inconsistencies;</w:t>
      </w:r>
    </w:p>
    <w:p w:rsidR="003426C5" w:rsidRPr="00C14F01" w:rsidRDefault="003426C5"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t>-external costs or inconsistency.</w:t>
      </w:r>
    </w:p>
    <w:p w:rsidR="00AA62E4" w:rsidRPr="00C14F01" w:rsidRDefault="00AA62E4"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The above costs attracted the attention of management, shaking their volume-up to 20% of the turnover and makes work constantly to improve the quality of process.</w:t>
      </w:r>
    </w:p>
    <w:p w:rsidR="003426C5" w:rsidRPr="00C14F01" w:rsidRDefault="00AA62E4"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t>To account for money spent on quality, Enterprise monthly reports on the cost of quality in the form of specific tables.</w:t>
      </w:r>
    </w:p>
    <w:p w:rsidR="00AA62E4" w:rsidRPr="00C14F01" w:rsidRDefault="00AA62E4"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Recommendations in preparation for the students classes</w:t>
      </w:r>
    </w:p>
    <w:p w:rsidR="00AA62E4" w:rsidRPr="00C14F01" w:rsidRDefault="00AA62E4"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 xml:space="preserve">  </w:t>
      </w:r>
      <w:r w:rsidRPr="00C14F01">
        <w:rPr>
          <w:rFonts w:ascii="Times New Roman" w:hAnsi="Times New Roman" w:cs="Times New Roman"/>
          <w:sz w:val="28"/>
          <w:szCs w:val="28"/>
          <w:lang w:val="en-US"/>
        </w:rPr>
        <w:t>The student must be prepared for the practical exercises. The preparation consists in learning practical lessons on the abstracts of lectures, books and textbooks.</w:t>
      </w:r>
    </w:p>
    <w:p w:rsidR="00AA62E4" w:rsidRPr="00C14F01" w:rsidRDefault="00AA62E4"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In practice, students learn all organizational and technical quality assurance of enterprise, taking into account efficiency, determine the costs of quality assurance.</w:t>
      </w:r>
    </w:p>
    <w:p w:rsidR="00AA62E4" w:rsidRPr="00C14F01" w:rsidRDefault="00AA62E4"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During the practice session, students must perform;</w:t>
      </w:r>
    </w:p>
    <w:p w:rsidR="00AA62E4" w:rsidRPr="00C14F01" w:rsidRDefault="00AA62E4"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-to undertake an analysis of the quality of the pre-productional stage</w:t>
      </w:r>
    </w:p>
    <w:p w:rsidR="00AA62E4" w:rsidRPr="00C14F01" w:rsidRDefault="00AA62E4"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-calculate time workers associated with the Elimination of the marriage</w:t>
      </w:r>
    </w:p>
    <w:p w:rsidR="00AA62E4" w:rsidRPr="00C14F01" w:rsidRDefault="00AA62E4"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lastRenderedPageBreak/>
        <w:t>-calculate all costs related to product lifecycle management</w:t>
      </w:r>
    </w:p>
    <w:p w:rsidR="00FE0D0D" w:rsidRPr="00C14F01" w:rsidRDefault="00AA62E4"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sz w:val="28"/>
          <w:szCs w:val="28"/>
          <w:lang w:val="en-US"/>
        </w:rPr>
        <w:t>-issue table report on cost of quality for calendar year assignments performed in accordance with the theme of practical classes.  Each student takes the teacher's homework in the next practice session.</w:t>
      </w:r>
      <w:r w:rsidRPr="00C14F01">
        <w:rPr>
          <w:rFonts w:ascii="Times New Roman" w:hAnsi="Times New Roman" w:cs="Times New Roman"/>
          <w:b/>
          <w:sz w:val="28"/>
          <w:szCs w:val="28"/>
          <w:lang w:val="en-US"/>
        </w:rPr>
        <w:t xml:space="preserve"> </w:t>
      </w:r>
    </w:p>
    <w:p w:rsidR="00D339F5" w:rsidRPr="00C14F01" w:rsidRDefault="00D339F5"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Job and the order of execution of works in the audience:</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Build the cost model.</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Break the above costs by object of expenditure.</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Determine which services collect information about costs.</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 Build a table report on the cost of quality.</w:t>
      </w:r>
    </w:p>
    <w:p w:rsidR="0083507D" w:rsidRPr="00C14F01" w:rsidRDefault="0083507D"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List of types of homework:</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Select from the following cost estimates, warning and the cost of removing inconsistencies.</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Analysis of the quality of the pre-productional stage </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Time workers, associated with the Elimination of the marriage </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3. Training of the personnel qualitative working methods </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4. Analysing and disseminating information </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5. Advanced operations technology associated with uncertainty as.</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6. further development of the product </w:t>
      </w:r>
    </w:p>
    <w:p w:rsidR="0083507D" w:rsidRPr="00C14F01" w:rsidRDefault="0083507D"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7. Test and control</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8. Travel suppliers to check the quality of raw materials and components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9. Suppliers and manufacturers of communications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10. Laboratory verification of measuring devices and services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11. Activities within the enterprise's quality system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12. Equipment used for quality control 13. Quality planning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14. Planned supervision of product quality and quality system </w:t>
      </w:r>
    </w:p>
    <w:p w:rsidR="0083507D"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15. Preparation of production control</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16. The receipt and analysis of marketing information.</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17. Personnel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18. Enterprise activities to improve the quality of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19. The development of programmes and teaching methods staff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20. Self-control, verification of service workers, the quality of its work and of the technological process.</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21. certification</w:t>
      </w:r>
    </w:p>
    <w:p w:rsidR="009A62A5" w:rsidRPr="00C14F01" w:rsidRDefault="009A62A5"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Test questions</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tell us about technical control </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List organizational quality activities</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How to carry out the Organization and implementation of quality management systems?</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 How is the return and replacement of inferior products?</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5. tell me how is the calculation of the time of employees spent on conferences, seminars, days of quality.</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6. list the materials unduly spent due to imperfection of technology.</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lastRenderedPageBreak/>
        <w:t>7. tell us about the acquisition, installation and commissioning of equipment for information about quality, analysis and implementation of the control and management functions.</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8. What is a consumer complaint?</w:t>
      </w:r>
    </w:p>
    <w:p w:rsidR="009A62A5" w:rsidRPr="00C14F01" w:rsidRDefault="009A62A5"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9. What are the penalties for poor quality in the framework of legal responsibility.</w:t>
      </w:r>
    </w:p>
    <w:p w:rsidR="009A62A5" w:rsidRPr="00C14F01" w:rsidRDefault="009A62A5"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Specify to the </w:t>
      </w:r>
      <w:r w:rsidR="004D2C2D">
        <w:rPr>
          <w:rFonts w:ascii="Times New Roman" w:hAnsi="Times New Roman" w:cs="Times New Roman"/>
          <w:b/>
          <w:sz w:val="28"/>
          <w:szCs w:val="28"/>
          <w:lang w:val="en-US"/>
        </w:rPr>
        <w:t>SIW</w:t>
      </w:r>
      <w:r w:rsidRPr="00C14F01">
        <w:rPr>
          <w:rFonts w:ascii="Times New Roman" w:hAnsi="Times New Roman" w:cs="Times New Roman"/>
          <w:b/>
          <w:sz w:val="28"/>
          <w:szCs w:val="28"/>
          <w:lang w:val="en-US"/>
        </w:rPr>
        <w:t xml:space="preserve"> </w:t>
      </w:r>
    </w:p>
    <w:p w:rsidR="00E3341B" w:rsidRPr="00C14F01" w:rsidRDefault="00E3341B"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I. option 1 (easy).</w:t>
      </w:r>
    </w:p>
    <w:p w:rsidR="00E3341B" w:rsidRPr="00C14F01" w:rsidRDefault="00E3341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Preparation techniques and quality assurance instructions </w:t>
      </w:r>
    </w:p>
    <w:p w:rsidR="00E3341B" w:rsidRPr="00C14F01" w:rsidRDefault="00E3341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Training programmes on quality assurance </w:t>
      </w:r>
    </w:p>
    <w:p w:rsidR="00E3341B" w:rsidRPr="00C14F01" w:rsidRDefault="00E3341B"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Losses of raw materials due to their poor quality</w:t>
      </w:r>
    </w:p>
    <w:p w:rsidR="00E3341B" w:rsidRPr="00C14F01" w:rsidRDefault="00E3341B"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II. option (moderate)</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Substantiate losses due to poor quality </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Using statistical methods to eliminate marriage </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Based on the standard of the organization hold of marriage</w:t>
      </w:r>
    </w:p>
    <w:p w:rsidR="00E3341B" w:rsidRPr="00C14F01" w:rsidRDefault="00E3341B"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 III. option </w:t>
      </w:r>
      <w:r w:rsidR="00B73CC0" w:rsidRPr="00C14F01">
        <w:rPr>
          <w:rFonts w:ascii="Times New Roman" w:hAnsi="Times New Roman" w:cs="Times New Roman"/>
          <w:b/>
          <w:sz w:val="28"/>
          <w:szCs w:val="28"/>
          <w:lang w:val="en-US"/>
        </w:rPr>
        <w:t>(advanced)</w:t>
      </w:r>
      <w:r w:rsidRPr="00C14F01">
        <w:rPr>
          <w:rFonts w:ascii="Times New Roman" w:hAnsi="Times New Roman" w:cs="Times New Roman"/>
          <w:b/>
          <w:sz w:val="28"/>
          <w:szCs w:val="28"/>
          <w:lang w:val="en-US"/>
        </w:rPr>
        <w:t xml:space="preserve"> </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Perform calculations on losses of energy and other overhead costs associated with disposal of marriage and its storage.</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establish the requirements for the quality control of components and raw materials, processes, products.</w:t>
      </w:r>
    </w:p>
    <w:p w:rsidR="009A62A5"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To conduct analysis of technological processes with a view to developing appropriate methods and means of control in firm-manufacturer</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p>
    <w:p w:rsidR="00E3341B" w:rsidRPr="00C14F01" w:rsidRDefault="00E3341B"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Recommended reading: </w:t>
      </w:r>
    </w:p>
    <w:p w:rsidR="00E3341B" w:rsidRPr="00C14F01" w:rsidRDefault="00B73CC0"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Basic books</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Course of lectures of the International Academy of quality Engineering methods for quality control "page. 278.</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Magazine «quality management Methods No. 4-2002str12-17, no. 3-2006 pp. 28-36, no. 6-2006 page. 12-16.</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3. Basovskij L.e. Protas′ev V.b. quality management: tutorial-m: infra-m, 2005-212s </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 Mishin V.m. quality management: a training manual for high schools-m: Uniti-Dana, 2006-487s.</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5. standardization and quality management; Textbook for high schools. Ed. V.a. Švandera. M.: Uniti-Dana, 2006-487s </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6. Quality management; Textbook for high schools. Under the Red Il′enkovoj-S.d.: banks and exchanges, unity, 2005-199</w:t>
      </w:r>
    </w:p>
    <w:p w:rsidR="00E3341B" w:rsidRPr="00C14F01" w:rsidRDefault="00E3341B"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Additional literature </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7. Nikiforov a. d, etc. Engineering quality assurance methods in engineering: tutorial-Moscow: IZD-vo standards. 1987-384s </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8. Ogvozdin v. Yu quality management. Fundamentals of theory and practice. Tutorial-М: business and service. 1999-639s </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lastRenderedPageBreak/>
        <w:t>9. Okretilov in quality management. Textbook for high schools 2 Ed. 5th, Dop and revised.-m.: IZD-vo-UNION CORRESPONDENCE POLYTECHNICAL INSTITUTE, 1992-10 255s.</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10. Robertson a. quality management. Lane. with engl. -М: progress 1974-253s.</w:t>
      </w:r>
    </w:p>
    <w:p w:rsidR="00B421D4" w:rsidRPr="00C14F01" w:rsidRDefault="00B421D4"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sz w:val="28"/>
          <w:szCs w:val="28"/>
          <w:lang w:val="en-US"/>
        </w:rPr>
        <w:t xml:space="preserve">  </w:t>
      </w:r>
      <w:r w:rsidRPr="00C14F01">
        <w:rPr>
          <w:rFonts w:ascii="Times New Roman" w:hAnsi="Times New Roman" w:cs="Times New Roman"/>
          <w:b/>
          <w:sz w:val="28"/>
          <w:szCs w:val="28"/>
          <w:lang w:val="en-US"/>
        </w:rPr>
        <w:t>Accounting form</w:t>
      </w:r>
    </w:p>
    <w:p w:rsidR="00E3341B" w:rsidRPr="00C14F01"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According to the selected job, build the cost model, smash the above costs for items that construct the table of an expense report on quality, to draw a conclusion on the main cost of quality</w:t>
      </w:r>
    </w:p>
    <w:p w:rsidR="00E3341B" w:rsidRDefault="00E3341B" w:rsidP="00C14F01">
      <w:pPr>
        <w:tabs>
          <w:tab w:val="left" w:pos="720"/>
        </w:tabs>
        <w:spacing w:after="0" w:line="240" w:lineRule="auto"/>
        <w:ind w:firstLine="709"/>
        <w:jc w:val="both"/>
        <w:rPr>
          <w:rFonts w:ascii="Times New Roman" w:hAnsi="Times New Roman" w:cs="Times New Roman"/>
          <w:sz w:val="28"/>
          <w:szCs w:val="28"/>
          <w:lang w:val="en-US"/>
        </w:rPr>
      </w:pPr>
    </w:p>
    <w:p w:rsidR="00427E0C" w:rsidRPr="00C14F01" w:rsidRDefault="00427E0C" w:rsidP="00C14F01">
      <w:pPr>
        <w:tabs>
          <w:tab w:val="left" w:pos="720"/>
        </w:tabs>
        <w:spacing w:after="0" w:line="240" w:lineRule="auto"/>
        <w:ind w:firstLine="709"/>
        <w:jc w:val="both"/>
        <w:rPr>
          <w:rFonts w:ascii="Times New Roman" w:hAnsi="Times New Roman" w:cs="Times New Roman"/>
          <w:sz w:val="28"/>
          <w:szCs w:val="28"/>
          <w:lang w:val="en-US"/>
        </w:rPr>
      </w:pPr>
    </w:p>
    <w:p w:rsidR="00E3341B" w:rsidRDefault="00E3341B" w:rsidP="00C14F01">
      <w:pPr>
        <w:tabs>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ab/>
        <w:t xml:space="preserve">                                    Practical classes  № 7</w:t>
      </w:r>
    </w:p>
    <w:p w:rsidR="00427E0C" w:rsidRPr="00C14F01" w:rsidRDefault="00427E0C" w:rsidP="00C14F01">
      <w:pPr>
        <w:tabs>
          <w:tab w:val="left" w:pos="720"/>
        </w:tabs>
        <w:spacing w:after="0" w:line="240" w:lineRule="auto"/>
        <w:ind w:firstLine="709"/>
        <w:jc w:val="both"/>
        <w:rPr>
          <w:rFonts w:ascii="Times New Roman" w:hAnsi="Times New Roman" w:cs="Times New Roman"/>
          <w:b/>
          <w:sz w:val="28"/>
          <w:szCs w:val="28"/>
          <w:lang w:val="en-US"/>
        </w:rPr>
      </w:pPr>
    </w:p>
    <w:p w:rsidR="00E3341B" w:rsidRDefault="00E3341B"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Topic sessions:</w:t>
      </w:r>
      <w:r w:rsidRPr="00C14F01">
        <w:rPr>
          <w:rFonts w:ascii="Times New Roman" w:hAnsi="Times New Roman" w:cs="Times New Roman"/>
          <w:sz w:val="28"/>
          <w:szCs w:val="28"/>
          <w:lang w:val="en-US"/>
        </w:rPr>
        <w:t xml:space="preserve"> Assessment of the activity of the enterprise on the quality of our products.</w:t>
      </w:r>
    </w:p>
    <w:p w:rsidR="00C14F01" w:rsidRPr="00C14F01" w:rsidRDefault="00C14F01" w:rsidP="00C14F01">
      <w:pPr>
        <w:spacing w:after="0" w:line="240" w:lineRule="auto"/>
        <w:ind w:firstLine="709"/>
        <w:jc w:val="both"/>
        <w:rPr>
          <w:rFonts w:ascii="Times New Roman" w:hAnsi="Times New Roman" w:cs="Times New Roman"/>
          <w:sz w:val="28"/>
          <w:szCs w:val="28"/>
          <w:lang w:val="kk-KZ"/>
        </w:rPr>
      </w:pPr>
    </w:p>
    <w:p w:rsidR="00E3341B" w:rsidRPr="00C14F01" w:rsidRDefault="00B73CC0" w:rsidP="00C14F01">
      <w:pPr>
        <w:tabs>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kk-KZ"/>
        </w:rPr>
        <w:t>Lesson plan:</w:t>
      </w:r>
      <w:r w:rsidR="00E3341B" w:rsidRPr="00C14F01">
        <w:rPr>
          <w:rFonts w:ascii="Times New Roman" w:hAnsi="Times New Roman" w:cs="Times New Roman"/>
          <w:b/>
          <w:sz w:val="28"/>
          <w:szCs w:val="28"/>
          <w:lang w:val="en-US"/>
        </w:rPr>
        <w:t xml:space="preserve"> </w:t>
      </w:r>
      <w:r w:rsidR="00E3341B" w:rsidRPr="00C14F01">
        <w:rPr>
          <w:rFonts w:ascii="Times New Roman" w:hAnsi="Times New Roman" w:cs="Times New Roman"/>
          <w:sz w:val="28"/>
          <w:szCs w:val="28"/>
          <w:lang w:val="en-US"/>
        </w:rPr>
        <w:t>evaluation of enterprise activity on the quality of manufactured products</w:t>
      </w:r>
      <w:r w:rsidR="00E3341B" w:rsidRPr="00C14F01">
        <w:rPr>
          <w:rFonts w:ascii="Times New Roman" w:hAnsi="Times New Roman" w:cs="Times New Roman"/>
          <w:b/>
          <w:sz w:val="28"/>
          <w:szCs w:val="28"/>
          <w:lang w:val="en-US"/>
        </w:rPr>
        <w:t xml:space="preserve"> </w:t>
      </w:r>
    </w:p>
    <w:p w:rsidR="00E3341B" w:rsidRPr="00C14F01" w:rsidRDefault="00E3341B"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To understand the concept of evaluation of the quality of products </w:t>
      </w:r>
    </w:p>
    <w:p w:rsidR="00E3341B" w:rsidRPr="00C14F01" w:rsidRDefault="00E3341B"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Explore the economic-statistical analysis of product quality </w:t>
      </w:r>
    </w:p>
    <w:p w:rsidR="00E3341B" w:rsidRPr="00C14F01" w:rsidRDefault="00E3341B"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Know the main criteria for evaluating the activity of the enterprise</w:t>
      </w:r>
    </w:p>
    <w:p w:rsidR="00C14F01" w:rsidRDefault="00C14F01" w:rsidP="00C14F01">
      <w:pPr>
        <w:tabs>
          <w:tab w:val="left" w:pos="720"/>
        </w:tabs>
        <w:spacing w:after="0" w:line="240" w:lineRule="auto"/>
        <w:ind w:firstLine="709"/>
        <w:jc w:val="both"/>
        <w:rPr>
          <w:rFonts w:ascii="Times New Roman" w:hAnsi="Times New Roman" w:cs="Times New Roman"/>
          <w:b/>
          <w:sz w:val="28"/>
          <w:szCs w:val="28"/>
          <w:lang w:val="en-US"/>
        </w:rPr>
      </w:pP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Purpose and objectives of the classes, skills and competence:</w:t>
      </w:r>
      <w:r w:rsidRPr="00C14F01">
        <w:rPr>
          <w:rFonts w:ascii="Times New Roman" w:hAnsi="Times New Roman" w:cs="Times New Roman"/>
          <w:sz w:val="28"/>
          <w:szCs w:val="28"/>
          <w:lang w:val="en-US"/>
        </w:rPr>
        <w:t xml:space="preserve"> a study of the evaluation of the quality of manufactured products, basic knowledge of Economics and statistical analysis of product quality, ability to choose the criteria for evaluating the activity of the enterprise.</w:t>
      </w:r>
    </w:p>
    <w:p w:rsidR="007C1103" w:rsidRPr="00C14F01" w:rsidRDefault="007C1103" w:rsidP="00C14F01">
      <w:pPr>
        <w:tabs>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Brief theoretical information. </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ab/>
      </w:r>
      <w:r w:rsidRPr="00C14F01">
        <w:rPr>
          <w:rFonts w:ascii="Times New Roman" w:hAnsi="Times New Roman" w:cs="Times New Roman"/>
          <w:sz w:val="28"/>
          <w:szCs w:val="28"/>
          <w:lang w:val="en-US"/>
        </w:rPr>
        <w:t>Products are high quality, if it meets the high level requirements of consumers, the national economy in General and scientific and technological progress of the whole society.</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t>When using consumer products primarily interested in the level of consumer properties of products and the extent to which the products meet the requirements of scientific and technical progress. The national economy as a whole, moreover, is interested in high-efficiency enterprises manufacturing products, which in turn has certain requirements are imposed on scientific and technical progress of society. Thus, in the concept of product quality, in addition to assessing the quality of the product directly, include an assessment of the quality of enterprise production efficiency and suitability requirements of scientific and technical progress.</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Economic and statistical analysis of product quality, with a view to improving the efficiency of production, is crucial in the quality management system. Using analysis of reasons influencing quality of products during routine jobs, which contributes to the timely adoption of sound management decisions, and therefore, the implementation of production aimed at the most complete satisfaction of needs of all members of society.</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lastRenderedPageBreak/>
        <w:t xml:space="preserve">Criteria for evaluation of the activity of the enterprise are: </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-technical level and product quality;</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-the degree of stability of output and quality of delivery of high-quality products;</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-Scientific and technical development of the company, including the quality of use of the means of production, raw materials, energy, quality of Labour Organization.</w:t>
      </w:r>
    </w:p>
    <w:p w:rsidR="007C1103" w:rsidRPr="00C14F01" w:rsidRDefault="007C1103" w:rsidP="00C14F01">
      <w:pPr>
        <w:tabs>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Recommendations in preparation for the students classes</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The student must be prepared for the practical exercises. The preparation consists in learning practical lessons on the abstracts of lectures, books and textbooks.</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In practice, students learn the economic-statistical analysis of the quality of products, the main criteria for evaluating the activity of the enterprise in the field of quality.</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During the practice session, students must perform:</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-the choice of negative indicators occurring in the existing system of statistical reporting by enterprises</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-the choice of indicators in primary accounting</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-evaluation of specific activities using private indicators these activities</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-evaluation of various groups of activities using performance indicators</w:t>
      </w:r>
    </w:p>
    <w:p w:rsidR="007C1103"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 comprehensive evaluation of the activities at the site on the quality of our products.</w:t>
      </w:r>
    </w:p>
    <w:p w:rsidR="00E3341B" w:rsidRPr="00C14F01" w:rsidRDefault="007C1103" w:rsidP="00C14F01">
      <w:pPr>
        <w:tabs>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Homework perform in keeping with the theme of practical classes.  Each student takes the teacher's homework in the next practice session.</w:t>
      </w:r>
    </w:p>
    <w:p w:rsidR="007C1103" w:rsidRPr="00C14F01" w:rsidRDefault="007C1103" w:rsidP="00C14F01">
      <w:pPr>
        <w:tabs>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Job and the order of execution of works in the audience:</w:t>
      </w:r>
    </w:p>
    <w:p w:rsidR="007C1103" w:rsidRPr="00C14F01" w:rsidRDefault="007C1103"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Work is performed on the sample products of the textile industry-quality cotton </w:t>
      </w:r>
    </w:p>
    <w:p w:rsidR="007C1103" w:rsidRPr="00C14F01" w:rsidRDefault="007C1103"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Explore negative quality indicators in the existing system of statističesokj accounts of enterprises and in primary accounting. </w:t>
      </w:r>
    </w:p>
    <w:p w:rsidR="007C1103" w:rsidRPr="00C14F01" w:rsidRDefault="007C1103"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To assess the activity of the enterprise on quality of the products manufactured on the basis of a system of performance indicators, based on the principle of consolidation of indicators. </w:t>
      </w:r>
    </w:p>
    <w:p w:rsidR="00893D2B" w:rsidRPr="00C14F01" w:rsidRDefault="007C1103"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Identify the main (primary) indicators of the quality of products (private).</w:t>
      </w:r>
    </w:p>
    <w:p w:rsidR="007C1103" w:rsidRPr="00C14F01" w:rsidRDefault="007C1103"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4. Define the summary indicators that span multiple homogeneous in content of private indicators. </w:t>
      </w:r>
    </w:p>
    <w:p w:rsidR="007C1103" w:rsidRPr="00C14F01" w:rsidRDefault="007C1103"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5. Hold the Association averages more homogeneous in content of private indicators. Combine multiple homogeneous averages, totals. </w:t>
      </w:r>
    </w:p>
    <w:p w:rsidR="005E474F" w:rsidRPr="00C14F01" w:rsidRDefault="007C1103"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6. Calculate the composite index, which includes all the indicator, and are only for this object.</w:t>
      </w:r>
    </w:p>
    <w:p w:rsidR="002B2DC2" w:rsidRPr="00C14F01" w:rsidRDefault="002B2DC2"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List of types of homework: </w:t>
      </w:r>
    </w:p>
    <w:p w:rsidR="002B2DC2" w:rsidRPr="00C14F01" w:rsidRDefault="002B2DC2"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according to the methodological instructions for single and group objects to solve the following tasks:</w:t>
      </w:r>
    </w:p>
    <w:p w:rsidR="007C1103" w:rsidRPr="00C14F01" w:rsidRDefault="002B2DC2" w:rsidP="00C14F01">
      <w:pPr>
        <w:tabs>
          <w:tab w:val="left" w:pos="314"/>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evaluation of specific activities using private indicators these activities;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lastRenderedPageBreak/>
        <w:t>2. evaluation of the different groups of activities using performance indicators;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a comprehensive assessment of the activities of the site on the quality of products;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 the definition of savings made through the improvement of certain types of industrial and economic activities at the site;</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6. The calculation of the total annual savings through the improvement of all total performance object.</w:t>
      </w:r>
    </w:p>
    <w:p w:rsidR="007F3DEB"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7. identification of the economic effect of improving product quality  </w:t>
      </w:r>
    </w:p>
    <w:p w:rsidR="003E6E95" w:rsidRPr="00C14F01" w:rsidRDefault="007F3DEB" w:rsidP="00C14F01">
      <w:pPr>
        <w:tabs>
          <w:tab w:val="left" w:pos="215"/>
          <w:tab w:val="left" w:pos="72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ab/>
      </w:r>
    </w:p>
    <w:p w:rsidR="002B2DC2" w:rsidRPr="00C14F01" w:rsidRDefault="002B2DC2"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Test questions </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What are the systemic effects of the organization.</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describe the Organization as entity.</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Define the efficiency of the Organization (production systems).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 What are the indicators and criteria of efficiency of the organization.</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5. list the existing methods to determine the effectiveness of the organization.</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6. What are the main forms of organization of production.</w:t>
      </w:r>
    </w:p>
    <w:p w:rsidR="003E6E95"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7. list the basic principles of industrial organization</w:t>
      </w:r>
    </w:p>
    <w:p w:rsidR="002B2DC2" w:rsidRPr="00C14F01" w:rsidRDefault="002B2DC2"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Specify to the </w:t>
      </w:r>
      <w:r w:rsidR="004D2C2D">
        <w:rPr>
          <w:rFonts w:ascii="Times New Roman" w:hAnsi="Times New Roman" w:cs="Times New Roman"/>
          <w:b/>
          <w:sz w:val="28"/>
          <w:szCs w:val="28"/>
          <w:lang w:val="en-US"/>
        </w:rPr>
        <w:t>SIW</w:t>
      </w:r>
      <w:r w:rsidRPr="00C14F01">
        <w:rPr>
          <w:rFonts w:ascii="Times New Roman" w:hAnsi="Times New Roman" w:cs="Times New Roman"/>
          <w:b/>
          <w:sz w:val="28"/>
          <w:szCs w:val="28"/>
          <w:lang w:val="en-US"/>
        </w:rPr>
        <w:t xml:space="preserve"> </w:t>
      </w:r>
    </w:p>
    <w:p w:rsidR="002B2DC2" w:rsidRPr="00C14F01" w:rsidRDefault="002B2DC2"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I. option 1 (easy).</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Determine the cost-effectiveness of introducing new technology of repair of household appliances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2. Determine the amount of the total cost of quality and affect you on quality,  resulting from economic activities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3 activities . Determine the ratio of sales of products of high quality in the reporting period,</w:t>
      </w:r>
    </w:p>
    <w:p w:rsidR="002B2DC2" w:rsidRPr="00C14F01" w:rsidRDefault="002B2DC2"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 II. option (moderate)</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Determine the coefficient of implementation of items </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Determine the decline in issuance of quickie by the manufacturer </w:t>
      </w:r>
    </w:p>
    <w:p w:rsidR="003E6E95"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3. Determine the volume of production lost due to the marriage of his actual percentage</w:t>
      </w:r>
    </w:p>
    <w:p w:rsidR="002B2DC2" w:rsidRPr="00C14F01" w:rsidRDefault="002B2DC2"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III. option </w:t>
      </w:r>
      <w:r w:rsidR="00B73CC0" w:rsidRPr="00C14F01">
        <w:rPr>
          <w:rFonts w:ascii="Times New Roman" w:hAnsi="Times New Roman" w:cs="Times New Roman"/>
          <w:b/>
          <w:sz w:val="28"/>
          <w:szCs w:val="28"/>
          <w:lang w:val="en-US"/>
        </w:rPr>
        <w:t>(advanced)</w:t>
      </w:r>
      <w:r w:rsidRPr="00C14F01">
        <w:rPr>
          <w:rFonts w:ascii="Times New Roman" w:hAnsi="Times New Roman" w:cs="Times New Roman"/>
          <w:b/>
          <w:sz w:val="28"/>
          <w:szCs w:val="28"/>
          <w:lang w:val="en-US"/>
        </w:rPr>
        <w:t xml:space="preserve"> </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Determine the duration of the production cycle, if the party products-75 PCs. is processed sequentially. Average 20-time interoperation min </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Determine the average annual capacity utilization of production capacity of the enterprise under the following conditions: annual effective fund time piece of equipment-3845 h. Power companies at the beginning of the year-3150 thous. tenge. Provides two input units in February this year. The average annual performance of one machine-8.0. per hour. Provides for the withdrawal of 1 machine in May this year. The actual level of implementation-2970 k. tenge.</w:t>
      </w:r>
    </w:p>
    <w:p w:rsidR="00C14F01" w:rsidRDefault="00C14F01" w:rsidP="00C14F01">
      <w:pPr>
        <w:tabs>
          <w:tab w:val="left" w:pos="314"/>
          <w:tab w:val="left" w:pos="720"/>
        </w:tabs>
        <w:spacing w:after="0" w:line="240" w:lineRule="auto"/>
        <w:ind w:firstLine="709"/>
        <w:jc w:val="both"/>
        <w:rPr>
          <w:rFonts w:ascii="Times New Roman" w:hAnsi="Times New Roman" w:cs="Times New Roman"/>
          <w:b/>
          <w:sz w:val="28"/>
          <w:szCs w:val="28"/>
        </w:rPr>
      </w:pPr>
    </w:p>
    <w:p w:rsidR="00370C43" w:rsidRDefault="00370C43" w:rsidP="00C14F01">
      <w:pPr>
        <w:tabs>
          <w:tab w:val="left" w:pos="314"/>
          <w:tab w:val="left" w:pos="720"/>
        </w:tabs>
        <w:spacing w:after="0" w:line="240" w:lineRule="auto"/>
        <w:ind w:firstLine="709"/>
        <w:jc w:val="both"/>
        <w:rPr>
          <w:rFonts w:ascii="Times New Roman" w:hAnsi="Times New Roman" w:cs="Times New Roman"/>
          <w:b/>
          <w:sz w:val="28"/>
          <w:szCs w:val="28"/>
        </w:rPr>
      </w:pPr>
    </w:p>
    <w:p w:rsidR="00370C43" w:rsidRPr="00370C43" w:rsidRDefault="00370C43" w:rsidP="00C14F01">
      <w:pPr>
        <w:tabs>
          <w:tab w:val="left" w:pos="314"/>
          <w:tab w:val="left" w:pos="720"/>
        </w:tabs>
        <w:spacing w:after="0" w:line="240" w:lineRule="auto"/>
        <w:ind w:firstLine="709"/>
        <w:jc w:val="both"/>
        <w:rPr>
          <w:rFonts w:ascii="Times New Roman" w:hAnsi="Times New Roman" w:cs="Times New Roman"/>
          <w:b/>
          <w:sz w:val="28"/>
          <w:szCs w:val="28"/>
        </w:rPr>
      </w:pPr>
    </w:p>
    <w:p w:rsidR="002B2DC2" w:rsidRPr="00C14F01" w:rsidRDefault="002B2DC2"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lastRenderedPageBreak/>
        <w:t xml:space="preserve">Recommended reading: </w:t>
      </w:r>
    </w:p>
    <w:p w:rsidR="002B2DC2" w:rsidRPr="00C14F01" w:rsidRDefault="00B73CC0" w:rsidP="00C14F01">
      <w:pPr>
        <w:tabs>
          <w:tab w:val="left" w:pos="314"/>
          <w:tab w:val="left" w:pos="720"/>
        </w:tabs>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Basic books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1. Basovskij L. Protas′ev V.b. quality management: tutorial-m: infra-m, 2005-212s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2. Mishin V.m. quality management: a training manual for high schools-m: Uniti-Dana, 2006-487s.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3. standardization and quality management; Textbook for high schools. Ed. V.a. Švandera. M.: Uniti-Dana, 2006-487s </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4.quality management; Textbook for high schools. Under the Red Il′enkovoj-S.d.: banks and exchanges, unity, 2005-199</w:t>
      </w:r>
    </w:p>
    <w:p w:rsidR="003E6E95"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5. m. Fomin Qualimetry. Quality management. Certification. A course of lectures. -М: ÈKMOS 2007-320s</w:t>
      </w:r>
    </w:p>
    <w:p w:rsidR="002B2DC2" w:rsidRPr="00C14F01" w:rsidRDefault="002B2DC2"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 xml:space="preserve">Additional literature </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6. Nikiforov a. d, etc. Engineering quality assurance methods in engineering: tutorial-Moscow: IZD-vo standards. 1987-384s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7. Ogvozdin v. Yu quality management. Fundamentals of theory and practice. Tutorial-М: business and service. 1999-639s </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8. Okretilov in quality management. Textbook for high schools 2 Ed. 5th, Dop and revised.-m.: IZD-vo-UNION CORRESPONDENCE POLYTECHNICAL INSTITUTE, 1992-255s</w:t>
      </w:r>
    </w:p>
    <w:p w:rsidR="002B2DC2" w:rsidRPr="00C14F01" w:rsidRDefault="002B2DC2"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9. Robertson a. quality management. Lane. with engl. -M: Progress 1974-253s</w:t>
      </w:r>
    </w:p>
    <w:p w:rsidR="00C14F01" w:rsidRDefault="00C14F01" w:rsidP="00C14F01">
      <w:pPr>
        <w:spacing w:after="0" w:line="240" w:lineRule="auto"/>
        <w:ind w:firstLine="709"/>
        <w:jc w:val="both"/>
        <w:rPr>
          <w:rFonts w:ascii="Times New Roman" w:hAnsi="Times New Roman" w:cs="Times New Roman"/>
          <w:sz w:val="28"/>
          <w:szCs w:val="28"/>
          <w:lang w:val="en-US"/>
        </w:rPr>
      </w:pPr>
    </w:p>
    <w:p w:rsidR="003E6E95" w:rsidRPr="00C14F01" w:rsidRDefault="00B421D4"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sz w:val="28"/>
          <w:szCs w:val="28"/>
          <w:lang w:val="en-US"/>
        </w:rPr>
        <w:t xml:space="preserve">    </w:t>
      </w:r>
      <w:r w:rsidRPr="00C14F01">
        <w:rPr>
          <w:rFonts w:ascii="Times New Roman" w:hAnsi="Times New Roman" w:cs="Times New Roman"/>
          <w:b/>
          <w:sz w:val="28"/>
          <w:szCs w:val="28"/>
          <w:lang w:val="en-US"/>
        </w:rPr>
        <w:t>Accounting form</w:t>
      </w:r>
      <w:r w:rsidR="00E97B2F" w:rsidRPr="00C14F01">
        <w:rPr>
          <w:rFonts w:ascii="Times New Roman" w:hAnsi="Times New Roman" w:cs="Times New Roman"/>
          <w:sz w:val="28"/>
          <w:szCs w:val="28"/>
          <w:lang w:val="en-US"/>
        </w:rPr>
        <w:t xml:space="preserve"> the selected job to evaluate specific activities using private and summary of indicators characterizing activities of the enterprise, to conclude on the quality of manufactured products.</w:t>
      </w:r>
    </w:p>
    <w:p w:rsidR="00E97B2F" w:rsidRPr="00C14F01" w:rsidRDefault="00E97B2F" w:rsidP="00C14F01">
      <w:pPr>
        <w:spacing w:after="0" w:line="240" w:lineRule="auto"/>
        <w:ind w:firstLine="709"/>
        <w:jc w:val="both"/>
        <w:rPr>
          <w:rFonts w:ascii="Times New Roman" w:hAnsi="Times New Roman" w:cs="Times New Roman"/>
          <w:sz w:val="28"/>
          <w:szCs w:val="28"/>
          <w:lang w:val="en-US"/>
        </w:rPr>
      </w:pPr>
    </w:p>
    <w:p w:rsidR="00E97B2F" w:rsidRPr="00C14F01" w:rsidRDefault="00E97B2F" w:rsidP="00C14F01">
      <w:pPr>
        <w:spacing w:after="0" w:line="240" w:lineRule="auto"/>
        <w:ind w:firstLine="709"/>
        <w:jc w:val="both"/>
        <w:rPr>
          <w:rFonts w:ascii="Times New Roman" w:hAnsi="Times New Roman" w:cs="Times New Roman"/>
          <w:sz w:val="28"/>
          <w:szCs w:val="28"/>
          <w:lang w:val="en-US"/>
        </w:rPr>
      </w:pPr>
    </w:p>
    <w:p w:rsidR="00E97B2F" w:rsidRPr="00C14F01" w:rsidRDefault="00E97B2F" w:rsidP="00C14F01">
      <w:pPr>
        <w:tabs>
          <w:tab w:val="left" w:pos="720"/>
        </w:tabs>
        <w:spacing w:after="0" w:line="240" w:lineRule="auto"/>
        <w:ind w:firstLine="709"/>
        <w:jc w:val="center"/>
        <w:rPr>
          <w:rFonts w:ascii="Times New Roman" w:hAnsi="Times New Roman" w:cs="Times New Roman"/>
          <w:sz w:val="28"/>
          <w:szCs w:val="28"/>
          <w:lang w:val="en-US"/>
        </w:rPr>
      </w:pPr>
      <w:r w:rsidRPr="00C14F01">
        <w:rPr>
          <w:rFonts w:ascii="Times New Roman" w:hAnsi="Times New Roman" w:cs="Times New Roman"/>
          <w:b/>
          <w:sz w:val="28"/>
          <w:szCs w:val="28"/>
          <w:lang w:val="en-US"/>
        </w:rPr>
        <w:t>Practical classes №8</w:t>
      </w:r>
    </w:p>
    <w:p w:rsidR="00E97B2F" w:rsidRPr="00C14F01" w:rsidRDefault="00E97B2F" w:rsidP="00C14F01">
      <w:pPr>
        <w:spacing w:after="0" w:line="240" w:lineRule="auto"/>
        <w:ind w:firstLine="709"/>
        <w:jc w:val="both"/>
        <w:rPr>
          <w:rFonts w:ascii="Times New Roman" w:hAnsi="Times New Roman" w:cs="Times New Roman"/>
          <w:sz w:val="28"/>
          <w:szCs w:val="28"/>
          <w:lang w:val="en-US"/>
        </w:rPr>
      </w:pPr>
    </w:p>
    <w:p w:rsidR="00E97B2F" w:rsidRPr="00C14F01" w:rsidRDefault="00E97B2F" w:rsidP="00C14F01">
      <w:pPr>
        <w:spacing w:after="0" w:line="240" w:lineRule="auto"/>
        <w:ind w:firstLine="709"/>
        <w:jc w:val="both"/>
        <w:rPr>
          <w:rFonts w:ascii="Times New Roman" w:hAnsi="Times New Roman" w:cs="Times New Roman"/>
          <w:sz w:val="28"/>
          <w:szCs w:val="28"/>
          <w:lang w:val="kk-KZ"/>
        </w:rPr>
      </w:pPr>
      <w:r w:rsidRPr="00C14F01">
        <w:rPr>
          <w:rFonts w:ascii="Times New Roman" w:hAnsi="Times New Roman" w:cs="Times New Roman"/>
          <w:b/>
          <w:sz w:val="28"/>
          <w:szCs w:val="28"/>
          <w:lang w:val="en-US"/>
        </w:rPr>
        <w:t>Topic sessions:</w:t>
      </w:r>
      <w:r w:rsidRPr="00C14F01">
        <w:rPr>
          <w:rFonts w:ascii="Times New Roman" w:hAnsi="Times New Roman" w:cs="Times New Roman"/>
          <w:sz w:val="28"/>
          <w:szCs w:val="28"/>
          <w:lang w:val="en-US"/>
        </w:rPr>
        <w:t xml:space="preserve"> Quality assessment</w:t>
      </w:r>
    </w:p>
    <w:p w:rsidR="00C14F01" w:rsidRDefault="00C14F01" w:rsidP="00C14F01">
      <w:pPr>
        <w:spacing w:after="0" w:line="240" w:lineRule="auto"/>
        <w:ind w:firstLine="709"/>
        <w:jc w:val="both"/>
        <w:rPr>
          <w:rFonts w:ascii="Times New Roman" w:hAnsi="Times New Roman" w:cs="Times New Roman"/>
          <w:b/>
          <w:sz w:val="28"/>
          <w:szCs w:val="28"/>
          <w:lang w:val="en-US"/>
        </w:rPr>
      </w:pPr>
    </w:p>
    <w:p w:rsidR="00E97B2F" w:rsidRPr="00C14F01" w:rsidRDefault="00B73CC0"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kk-KZ"/>
        </w:rPr>
        <w:t>Lesson plan:</w:t>
      </w:r>
    </w:p>
    <w:p w:rsidR="00E97B2F" w:rsidRPr="00C14F01" w:rsidRDefault="00E97B2F"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Examine the relative individual quality indicators, integral index, the index of quality and defect of index </w:t>
      </w:r>
    </w:p>
    <w:p w:rsidR="00E97B2F" w:rsidRPr="00C14F01" w:rsidRDefault="00E97B2F"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Determine the level of quality differential method </w:t>
      </w:r>
    </w:p>
    <w:p w:rsidR="00E97B2F" w:rsidRPr="00C14F01" w:rsidRDefault="00E97B2F"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3. Define a comprehensive assessment of the quality of </w:t>
      </w:r>
    </w:p>
    <w:p w:rsidR="00E97B2F" w:rsidRPr="00C14F01" w:rsidRDefault="00E97B2F"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 To assess the heterogeneous products</w:t>
      </w:r>
    </w:p>
    <w:p w:rsidR="00C14F01" w:rsidRDefault="00C14F01" w:rsidP="00C14F01">
      <w:pPr>
        <w:spacing w:after="0" w:line="240" w:lineRule="auto"/>
        <w:ind w:firstLine="709"/>
        <w:jc w:val="both"/>
        <w:rPr>
          <w:rFonts w:ascii="Times New Roman" w:hAnsi="Times New Roman" w:cs="Times New Roman"/>
          <w:b/>
          <w:sz w:val="28"/>
          <w:szCs w:val="28"/>
          <w:lang w:val="en-US"/>
        </w:rPr>
      </w:pPr>
    </w:p>
    <w:p w:rsidR="00E97B2F" w:rsidRPr="00C14F01" w:rsidRDefault="00E97B2F"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b/>
          <w:sz w:val="28"/>
          <w:szCs w:val="28"/>
          <w:lang w:val="en-US"/>
        </w:rPr>
        <w:t>Purpose and objectives of the classes, skills and competences:</w:t>
      </w:r>
      <w:r w:rsidRPr="00C14F01">
        <w:rPr>
          <w:rFonts w:ascii="Times New Roman" w:hAnsi="Times New Roman" w:cs="Times New Roman"/>
          <w:sz w:val="28"/>
          <w:szCs w:val="28"/>
          <w:lang w:val="en-US"/>
        </w:rPr>
        <w:t xml:space="preserve"> exploring and defining product quality level differential method, an integrated assessment of product quality and quality evaluation of heterogeneous products Brief theoretical information.</w:t>
      </w:r>
    </w:p>
    <w:p w:rsidR="00E97B2F" w:rsidRPr="00C14F01" w:rsidRDefault="00E97B2F" w:rsidP="00C14F01">
      <w:pPr>
        <w:pStyle w:val="a3"/>
        <w:numPr>
          <w:ilvl w:val="0"/>
          <w:numId w:val="7"/>
        </w:numPr>
        <w:spacing w:after="0" w:line="240" w:lineRule="auto"/>
        <w:ind w:left="0" w:firstLine="709"/>
        <w:jc w:val="both"/>
        <w:rPr>
          <w:rFonts w:ascii="Times New Roman" w:hAnsi="Times New Roman" w:cs="Times New Roman"/>
          <w:i/>
          <w:sz w:val="28"/>
          <w:szCs w:val="28"/>
          <w:lang w:val="en-US"/>
        </w:rPr>
      </w:pPr>
      <w:r w:rsidRPr="00C14F01">
        <w:rPr>
          <w:rFonts w:ascii="Times New Roman" w:hAnsi="Times New Roman" w:cs="Times New Roman"/>
          <w:i/>
          <w:sz w:val="28"/>
          <w:szCs w:val="28"/>
          <w:lang w:val="en-US"/>
        </w:rPr>
        <w:t>The relative individual quality indicators:</w:t>
      </w:r>
    </w:p>
    <w:p w:rsidR="00E97B2F" w:rsidRPr="00C14F01" w:rsidRDefault="00E97B2F" w:rsidP="00C14F01">
      <w:pPr>
        <w:pStyle w:val="a3"/>
        <w:numPr>
          <w:ilvl w:val="0"/>
          <w:numId w:val="7"/>
        </w:numPr>
        <w:tabs>
          <w:tab w:val="left" w:pos="0"/>
        </w:tabs>
        <w:spacing w:after="0" w:line="240" w:lineRule="auto"/>
        <w:ind w:left="0" w:firstLine="709"/>
        <w:jc w:val="both"/>
        <w:rPr>
          <w:rFonts w:ascii="Times New Roman" w:hAnsi="Times New Roman" w:cs="Times New Roman"/>
          <w:sz w:val="28"/>
          <w:szCs w:val="28"/>
          <w:vertAlign w:val="subscript"/>
        </w:rPr>
      </w:pPr>
      <w:r w:rsidRPr="00C14F01">
        <w:rPr>
          <w:rFonts w:ascii="Times New Roman" w:hAnsi="Times New Roman" w:cs="Times New Roman"/>
          <w:position w:val="-10"/>
          <w:sz w:val="28"/>
          <w:szCs w:val="28"/>
          <w:vertAlign w:val="subscript"/>
          <w:lang w:val="en-US"/>
        </w:rPr>
        <w:object w:dxaOrig="1200" w:dyaOrig="340">
          <v:shape id="_x0000_i1055" type="#_x0000_t75" style="width:60.4pt;height:18.2pt" o:ole="">
            <v:imagedata r:id="rId66" o:title=""/>
          </v:shape>
          <o:OLEObject Type="Embed" ProgID="Equation.3" ShapeID="_x0000_i1055" DrawAspect="Content" ObjectID="_1537358383" r:id="rId67"/>
        </w:object>
      </w:r>
      <w:r w:rsidRPr="00C14F01">
        <w:rPr>
          <w:rFonts w:ascii="Times New Roman" w:hAnsi="Times New Roman" w:cs="Times New Roman"/>
          <w:sz w:val="28"/>
          <w:szCs w:val="28"/>
          <w:vertAlign w:val="subscript"/>
        </w:rPr>
        <w:t xml:space="preserve">                                                                                                 </w:t>
      </w:r>
      <w:r w:rsidRPr="00C14F01">
        <w:rPr>
          <w:rFonts w:ascii="Times New Roman" w:hAnsi="Times New Roman" w:cs="Times New Roman"/>
          <w:sz w:val="28"/>
          <w:szCs w:val="28"/>
        </w:rPr>
        <w:t>(1)</w:t>
      </w:r>
      <w:r w:rsidRPr="00C14F01">
        <w:rPr>
          <w:rFonts w:ascii="Times New Roman" w:hAnsi="Times New Roman" w:cs="Times New Roman"/>
          <w:sz w:val="28"/>
          <w:szCs w:val="28"/>
          <w:vertAlign w:val="subscript"/>
        </w:rPr>
        <w:t xml:space="preserve">          </w:t>
      </w:r>
    </w:p>
    <w:p w:rsidR="007810F6" w:rsidRPr="00C14F01" w:rsidRDefault="00E97B2F" w:rsidP="00C14F01">
      <w:pPr>
        <w:tabs>
          <w:tab w:val="left" w:pos="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vertAlign w:val="subscript"/>
        </w:rPr>
        <w:t xml:space="preserve">                           </w:t>
      </w:r>
      <w:r w:rsidRPr="00C14F01">
        <w:rPr>
          <w:rFonts w:ascii="Times New Roman" w:hAnsi="Times New Roman" w:cs="Times New Roman"/>
          <w:sz w:val="28"/>
          <w:szCs w:val="28"/>
          <w:vertAlign w:val="subscript"/>
          <w:lang w:val="en-US"/>
        </w:rPr>
        <w:t xml:space="preserve">                             </w:t>
      </w:r>
      <w:r w:rsidRPr="00C14F01">
        <w:rPr>
          <w:rFonts w:ascii="Times New Roman" w:hAnsi="Times New Roman" w:cs="Times New Roman"/>
          <w:sz w:val="28"/>
          <w:szCs w:val="28"/>
          <w:vertAlign w:val="subscript"/>
        </w:rPr>
        <w:t xml:space="preserve">        </w:t>
      </w:r>
      <w:r w:rsidRPr="00C14F01">
        <w:rPr>
          <w:rFonts w:ascii="Times New Roman" w:hAnsi="Times New Roman" w:cs="Times New Roman"/>
          <w:sz w:val="28"/>
          <w:szCs w:val="28"/>
          <w:vertAlign w:val="subscript"/>
          <w:lang w:val="en-US"/>
        </w:rPr>
        <w:t xml:space="preserve">  </w:t>
      </w:r>
      <w:r w:rsidR="00C14F01">
        <w:rPr>
          <w:rFonts w:ascii="Times New Roman" w:hAnsi="Times New Roman" w:cs="Times New Roman"/>
          <w:sz w:val="28"/>
          <w:szCs w:val="28"/>
          <w:vertAlign w:val="subscript"/>
        </w:rPr>
        <w:t xml:space="preserve">  </w:t>
      </w:r>
      <w:r w:rsidRPr="00C14F01">
        <w:rPr>
          <w:rFonts w:ascii="Times New Roman" w:hAnsi="Times New Roman" w:cs="Times New Roman"/>
          <w:sz w:val="28"/>
          <w:szCs w:val="28"/>
          <w:vertAlign w:val="subscript"/>
        </w:rPr>
        <w:t xml:space="preserve">    </w:t>
      </w:r>
      <w:r w:rsidRPr="00C14F01">
        <w:rPr>
          <w:rFonts w:ascii="Times New Roman" w:hAnsi="Times New Roman" w:cs="Times New Roman"/>
          <w:position w:val="-10"/>
          <w:sz w:val="28"/>
          <w:szCs w:val="28"/>
          <w:vertAlign w:val="subscript"/>
          <w:lang w:val="en-US"/>
        </w:rPr>
        <w:object w:dxaOrig="1200" w:dyaOrig="340">
          <v:shape id="_x0000_i1056" type="#_x0000_t75" style="width:60.4pt;height:18.2pt" o:ole="">
            <v:imagedata r:id="rId68" o:title=""/>
          </v:shape>
          <o:OLEObject Type="Embed" ProgID="Equation.3" ShapeID="_x0000_i1056" DrawAspect="Content" ObjectID="_1537358384" r:id="rId69"/>
        </w:object>
      </w:r>
      <w:r w:rsidRPr="00C14F01">
        <w:rPr>
          <w:rFonts w:ascii="Times New Roman" w:hAnsi="Times New Roman" w:cs="Times New Roman"/>
          <w:sz w:val="28"/>
          <w:szCs w:val="28"/>
          <w:vertAlign w:val="subscript"/>
        </w:rPr>
        <w:t xml:space="preserve">           </w:t>
      </w:r>
      <w:r w:rsidRPr="00C14F01">
        <w:rPr>
          <w:rFonts w:ascii="Times New Roman" w:hAnsi="Times New Roman" w:cs="Times New Roman"/>
          <w:sz w:val="28"/>
          <w:szCs w:val="28"/>
        </w:rPr>
        <w:t xml:space="preserve">(2)          </w:t>
      </w:r>
    </w:p>
    <w:p w:rsidR="00E97B2F" w:rsidRPr="00C14F01" w:rsidRDefault="00E97B2F" w:rsidP="00C14F01">
      <w:pPr>
        <w:tabs>
          <w:tab w:val="left" w:pos="0"/>
        </w:tabs>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p>
    <w:p w:rsidR="007810F6" w:rsidRPr="00C14F01" w:rsidRDefault="007810F6" w:rsidP="00C14F01">
      <w:pPr>
        <w:pStyle w:val="a3"/>
        <w:spacing w:after="0" w:line="240" w:lineRule="auto"/>
        <w:ind w:left="0"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where Pib-absolute value of i-th quality basic products;</w:t>
      </w:r>
    </w:p>
    <w:p w:rsidR="007810F6" w:rsidRPr="00C14F01" w:rsidRDefault="007810F6" w:rsidP="00C14F01">
      <w:pPr>
        <w:pStyle w:val="a3"/>
        <w:spacing w:after="0" w:line="240" w:lineRule="auto"/>
        <w:ind w:left="0"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PI-absolute value of i-th quality of the product being evaluated.  </w:t>
      </w:r>
    </w:p>
    <w:p w:rsidR="007810F6" w:rsidRPr="00C14F01" w:rsidRDefault="007810F6" w:rsidP="00C14F01">
      <w:pPr>
        <w:pStyle w:val="a3"/>
        <w:spacing w:after="0" w:line="240" w:lineRule="auto"/>
        <w:ind w:left="0" w:firstLine="709"/>
        <w:jc w:val="both"/>
        <w:rPr>
          <w:rFonts w:ascii="Times New Roman" w:hAnsi="Times New Roman" w:cs="Times New Roman"/>
          <w:sz w:val="28"/>
          <w:szCs w:val="28"/>
          <w:lang w:val="en-US"/>
        </w:rPr>
      </w:pP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i/>
          <w:sz w:val="28"/>
          <w:szCs w:val="28"/>
          <w:lang w:val="en-US"/>
        </w:rPr>
        <w:t>Single indicators</w:t>
      </w:r>
      <w:r w:rsidRPr="00C14F01">
        <w:rPr>
          <w:rFonts w:ascii="Times New Roman" w:hAnsi="Times New Roman" w:cs="Times New Roman"/>
          <w:sz w:val="28"/>
          <w:szCs w:val="28"/>
          <w:lang w:val="en-US"/>
        </w:rPr>
        <w:t xml:space="preserve"> characterize one of the properties of the product may be as to the production unit, and the population of units of homogeneous production, for example, hours of product failure (h); This indicator is calculated by the formula (1), since this indicator when its value increases the level of quality. If the value of the reduced and thus increase the quality level, the applicable formula (2). This situation applies to such indicators as laboriousness, power consumption.</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2. </w:t>
      </w:r>
      <w:r w:rsidRPr="00C14F01">
        <w:rPr>
          <w:rFonts w:ascii="Times New Roman" w:hAnsi="Times New Roman" w:cs="Times New Roman"/>
          <w:i/>
          <w:sz w:val="28"/>
          <w:szCs w:val="28"/>
          <w:lang w:val="en-US"/>
        </w:rPr>
        <w:t>Integrated indicator</w:t>
      </w:r>
      <w:r w:rsidRPr="00C14F01">
        <w:rPr>
          <w:rFonts w:ascii="Times New Roman" w:hAnsi="Times New Roman" w:cs="Times New Roman"/>
          <w:sz w:val="28"/>
          <w:szCs w:val="28"/>
          <w:lang w:val="en-US"/>
        </w:rPr>
        <w:t xml:space="preserve"> reflects the ratio of the total useful effect from exploitation or use of products to total costs for its establishment and operation or consumption.</w:t>
      </w:r>
    </w:p>
    <w:p w:rsidR="007810F6"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If the term of service of more than one year the integrated rate is calculated by the formula:</w:t>
      </w:r>
    </w:p>
    <w:p w:rsidR="00C14F01" w:rsidRPr="00C14F01" w:rsidRDefault="00C14F01" w:rsidP="00C14F01">
      <w:pPr>
        <w:spacing w:after="0" w:line="240" w:lineRule="auto"/>
        <w:ind w:firstLine="709"/>
        <w:jc w:val="both"/>
        <w:rPr>
          <w:rFonts w:ascii="Times New Roman" w:hAnsi="Times New Roman" w:cs="Times New Roman"/>
          <w:sz w:val="28"/>
          <w:szCs w:val="28"/>
          <w:lang w:val="en-US"/>
        </w:rPr>
      </w:pPr>
    </w:p>
    <w:p w:rsidR="007810F6"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Pr="00C14F01">
        <w:rPr>
          <w:rFonts w:ascii="Times New Roman" w:hAnsi="Times New Roman" w:cs="Times New Roman"/>
          <w:position w:val="-28"/>
          <w:sz w:val="28"/>
          <w:szCs w:val="28"/>
          <w:lang w:val="en-US"/>
        </w:rPr>
        <w:object w:dxaOrig="2220" w:dyaOrig="660">
          <v:shape id="_x0000_i1057" type="#_x0000_t75" style="width:110.9pt;height:33.1pt" o:ole="">
            <v:imagedata r:id="rId70" o:title=""/>
          </v:shape>
          <o:OLEObject Type="Embed" ProgID="Equation.3" ShapeID="_x0000_i1057" DrawAspect="Content" ObjectID="_1537358385" r:id="rId71"/>
        </w:object>
      </w:r>
      <w:r w:rsidRPr="00C14F01">
        <w:rPr>
          <w:rFonts w:ascii="Times New Roman" w:hAnsi="Times New Roman" w:cs="Times New Roman"/>
          <w:sz w:val="28"/>
          <w:szCs w:val="28"/>
          <w:lang w:val="en-US"/>
        </w:rPr>
        <w:t xml:space="preserve">  ,                                     (3)</w:t>
      </w:r>
    </w:p>
    <w:p w:rsidR="00C14F01" w:rsidRPr="00C14F01" w:rsidRDefault="00C14F01" w:rsidP="00C14F01">
      <w:pPr>
        <w:spacing w:after="0" w:line="240" w:lineRule="auto"/>
        <w:ind w:firstLine="709"/>
        <w:jc w:val="both"/>
        <w:rPr>
          <w:rFonts w:ascii="Times New Roman" w:hAnsi="Times New Roman" w:cs="Times New Roman"/>
          <w:sz w:val="28"/>
          <w:szCs w:val="28"/>
          <w:lang w:val="en-US"/>
        </w:rPr>
      </w:pP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where P- is the total useful effect from exploitation or annual on product use, expressed in physical terms;</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AP-total capital (one-time) costs of creating products, rub;</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Ze-total operating (current) costs related to a one-year, USD;   </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H (t) = correction factor that depends on the life of the product. </w:t>
      </w:r>
    </w:p>
    <w:p w:rsidR="007810F6" w:rsidRPr="00C14F01" w:rsidRDefault="007810F6" w:rsidP="00C14F01">
      <w:pPr>
        <w:pStyle w:val="a3"/>
        <w:numPr>
          <w:ilvl w:val="0"/>
          <w:numId w:val="7"/>
        </w:numPr>
        <w:spacing w:after="0" w:line="240" w:lineRule="auto"/>
        <w:ind w:left="0"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to assess the totality of heterogeneous products use quality indexes and defects.</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i/>
          <w:sz w:val="28"/>
          <w:szCs w:val="28"/>
          <w:lang w:val="en-US"/>
        </w:rPr>
        <w:t>Quality index</w:t>
      </w:r>
      <w:r w:rsidRPr="00C14F01">
        <w:rPr>
          <w:rFonts w:ascii="Times New Roman" w:hAnsi="Times New Roman" w:cs="Times New Roman"/>
          <w:sz w:val="28"/>
          <w:szCs w:val="28"/>
          <w:lang w:val="en-US"/>
        </w:rPr>
        <w:t xml:space="preserve"> is a complex indicator of the quality of heterogeneous products released over a period of time. It is equal to the average weighted relative value indicators of the quality of products.  The quality index is given by the following formula:</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Pr="00C14F01">
        <w:rPr>
          <w:rFonts w:ascii="Times New Roman" w:hAnsi="Times New Roman" w:cs="Times New Roman"/>
          <w:position w:val="-24"/>
          <w:sz w:val="28"/>
          <w:szCs w:val="28"/>
        </w:rPr>
        <w:object w:dxaOrig="1400" w:dyaOrig="620">
          <v:shape id="_x0000_i1058" type="#_x0000_t75" style="width:70.35pt;height:30.6pt" o:ole="">
            <v:imagedata r:id="rId72" o:title=""/>
          </v:shape>
          <o:OLEObject Type="Embed" ProgID="Equation.3" ShapeID="_x0000_i1058" DrawAspect="Content" ObjectID="_1537358386" r:id="rId73"/>
        </w:object>
      </w:r>
      <w:r w:rsidRPr="00C14F01">
        <w:rPr>
          <w:rFonts w:ascii="Times New Roman" w:hAnsi="Times New Roman" w:cs="Times New Roman"/>
          <w:sz w:val="28"/>
          <w:szCs w:val="28"/>
          <w:lang w:val="en-US"/>
        </w:rPr>
        <w:t xml:space="preserve">  ,                                         </w:t>
      </w:r>
      <w:r w:rsidRPr="00C14F01">
        <w:rPr>
          <w:rFonts w:ascii="Times New Roman" w:hAnsi="Times New Roman" w:cs="Times New Roman"/>
          <w:sz w:val="28"/>
          <w:szCs w:val="28"/>
          <w:lang w:val="en-US"/>
        </w:rPr>
        <w:tab/>
      </w:r>
      <w:r w:rsidRPr="00C14F01">
        <w:rPr>
          <w:rFonts w:ascii="Times New Roman" w:hAnsi="Times New Roman" w:cs="Times New Roman"/>
          <w:sz w:val="28"/>
          <w:szCs w:val="28"/>
          <w:lang w:val="en-US"/>
        </w:rPr>
        <w:tab/>
        <w:t>(4)</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where Bi-Sib: ∑ Ci-weight ratio of the 1st type of product;</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CI-the cost of production of the 1st kind of production in the reporting period;</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Ki. Kib-relative factor base and current periods</w:t>
      </w:r>
    </w:p>
    <w:p w:rsidR="007810F6"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Index defectiveness- is a complex indicator of the quality of heterogeneous products released during the reporting period, equal to the average weighted coefficients of the defectiveness of the product, i.e. the weighted average number of defects per unit of output. It is defined by the formula:</w:t>
      </w:r>
    </w:p>
    <w:p w:rsidR="004D2C2D" w:rsidRPr="00C14F01" w:rsidRDefault="004D2C2D" w:rsidP="00C14F01">
      <w:pPr>
        <w:spacing w:after="0" w:line="240" w:lineRule="auto"/>
        <w:ind w:firstLine="709"/>
        <w:jc w:val="both"/>
        <w:rPr>
          <w:rFonts w:ascii="Times New Roman" w:hAnsi="Times New Roman" w:cs="Times New Roman"/>
          <w:sz w:val="28"/>
          <w:szCs w:val="28"/>
          <w:lang w:val="en-US"/>
        </w:rPr>
      </w:pPr>
    </w:p>
    <w:p w:rsidR="007810F6"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t>
      </w:r>
      <w:r w:rsidRPr="00C14F01">
        <w:rPr>
          <w:rFonts w:ascii="Times New Roman" w:hAnsi="Times New Roman" w:cs="Times New Roman"/>
          <w:position w:val="-10"/>
          <w:sz w:val="28"/>
          <w:szCs w:val="28"/>
        </w:rPr>
        <w:object w:dxaOrig="1240" w:dyaOrig="320">
          <v:shape id="_x0000_i1059" type="#_x0000_t75" style="width:62.05pt;height:15.7pt" o:ole="">
            <v:imagedata r:id="rId74" o:title=""/>
          </v:shape>
          <o:OLEObject Type="Embed" ProgID="Equation.3" ShapeID="_x0000_i1059" DrawAspect="Content" ObjectID="_1537358387" r:id="rId75"/>
        </w:object>
      </w:r>
      <w:r w:rsidRPr="00C14F01">
        <w:rPr>
          <w:rFonts w:ascii="Times New Roman" w:hAnsi="Times New Roman" w:cs="Times New Roman"/>
          <w:sz w:val="28"/>
          <w:szCs w:val="28"/>
          <w:lang w:val="en-US"/>
        </w:rPr>
        <w:t xml:space="preserve">, </w:t>
      </w:r>
      <w:r w:rsidRPr="00C14F01">
        <w:rPr>
          <w:rFonts w:ascii="Times New Roman" w:hAnsi="Times New Roman" w:cs="Times New Roman"/>
          <w:sz w:val="28"/>
          <w:szCs w:val="28"/>
          <w:vertAlign w:val="subscript"/>
          <w:lang w:val="en-US"/>
        </w:rPr>
        <w:t xml:space="preserve">       </w:t>
      </w:r>
      <w:r w:rsidRPr="00C14F01">
        <w:rPr>
          <w:rFonts w:ascii="Times New Roman" w:hAnsi="Times New Roman" w:cs="Times New Roman"/>
          <w:sz w:val="28"/>
          <w:szCs w:val="28"/>
          <w:lang w:val="en-US"/>
        </w:rPr>
        <w:t xml:space="preserve">                                                 (5)</w:t>
      </w:r>
    </w:p>
    <w:p w:rsidR="004D2C2D" w:rsidRPr="00C14F01" w:rsidRDefault="004D2C2D" w:rsidP="00C14F01">
      <w:pPr>
        <w:spacing w:after="0" w:line="240" w:lineRule="auto"/>
        <w:ind w:firstLine="709"/>
        <w:jc w:val="both"/>
        <w:rPr>
          <w:rFonts w:ascii="Times New Roman" w:hAnsi="Times New Roman" w:cs="Times New Roman"/>
          <w:sz w:val="28"/>
          <w:szCs w:val="28"/>
          <w:lang w:val="en-US"/>
        </w:rPr>
      </w:pP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where Qi = Di: Db-relative defect ratio of products i-th species, which is an indicator of the quality of production;</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Di, DB-defective factor products manufactured during the base period.   </w:t>
      </w:r>
    </w:p>
    <w:p w:rsidR="007810F6" w:rsidRPr="00C14F01" w:rsidRDefault="007810F6"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Indexes of quality and defect-universal. You can use them to assess the quality of the products of the enterprise as a whole, and assess its changes for a number of years.</w:t>
      </w:r>
    </w:p>
    <w:p w:rsidR="008D7448" w:rsidRPr="00C14F01" w:rsidRDefault="008D74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Recommendations in preparation for the students classes a student should be prepared for the practical exercises. The preparation consists in learning practical lessons on the abstracts of lectures, books and textbooks.</w:t>
      </w:r>
    </w:p>
    <w:p w:rsidR="008D7448" w:rsidRPr="00C14F01" w:rsidRDefault="008D74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       In the practice session, students perform the calculations quality level of products by different methods. During the practice session, students must complete:</w:t>
      </w:r>
    </w:p>
    <w:p w:rsidR="008D7448" w:rsidRPr="00C14F01" w:rsidRDefault="008D74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1. Examine the relative individual quality indicators, integral index, the index of quality and defect of index </w:t>
      </w:r>
    </w:p>
    <w:p w:rsidR="008D7448" w:rsidRPr="00C14F01" w:rsidRDefault="008D74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2. Determine the level of quality differential method </w:t>
      </w:r>
    </w:p>
    <w:p w:rsidR="008D7448" w:rsidRPr="00C14F01" w:rsidRDefault="008D74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 xml:space="preserve">3. Define a comprehensive assessment of the quality of </w:t>
      </w:r>
    </w:p>
    <w:p w:rsidR="008D7448" w:rsidRPr="00C14F01" w:rsidRDefault="008D7448" w:rsidP="00C14F01">
      <w:pPr>
        <w:spacing w:after="0" w:line="240" w:lineRule="auto"/>
        <w:ind w:firstLine="709"/>
        <w:jc w:val="both"/>
        <w:rPr>
          <w:rFonts w:ascii="Times New Roman" w:hAnsi="Times New Roman" w:cs="Times New Roman"/>
          <w:sz w:val="28"/>
          <w:szCs w:val="28"/>
          <w:lang w:val="en-US"/>
        </w:rPr>
      </w:pPr>
      <w:r w:rsidRPr="00C14F01">
        <w:rPr>
          <w:rFonts w:ascii="Times New Roman" w:hAnsi="Times New Roman" w:cs="Times New Roman"/>
          <w:sz w:val="28"/>
          <w:szCs w:val="28"/>
          <w:lang w:val="en-US"/>
        </w:rPr>
        <w:t>4. To assess the heterogeneous products homework perform in keeping with the theme of practical classes. Each student takes the teacher's homework in the next practice session.</w:t>
      </w:r>
    </w:p>
    <w:p w:rsidR="008F5231" w:rsidRPr="00C14F01" w:rsidRDefault="008F5231" w:rsidP="00C14F01">
      <w:pPr>
        <w:spacing w:after="0" w:line="240" w:lineRule="auto"/>
        <w:ind w:firstLine="709"/>
        <w:jc w:val="both"/>
        <w:rPr>
          <w:rFonts w:ascii="Times New Roman" w:hAnsi="Times New Roman" w:cs="Times New Roman"/>
          <w:b/>
          <w:sz w:val="28"/>
          <w:szCs w:val="28"/>
          <w:lang w:val="en-US"/>
        </w:rPr>
      </w:pPr>
      <w:r w:rsidRPr="00C14F01">
        <w:rPr>
          <w:rFonts w:ascii="Times New Roman" w:hAnsi="Times New Roman" w:cs="Times New Roman"/>
          <w:b/>
          <w:sz w:val="28"/>
          <w:szCs w:val="28"/>
          <w:lang w:val="en-US"/>
        </w:rPr>
        <w:t>Job and the order of execution of works in the audience:</w:t>
      </w:r>
    </w:p>
    <w:p w:rsidR="008F5231" w:rsidRPr="004D2C2D" w:rsidRDefault="008F5231"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To determine the level of quality you must define a method of differential value ratios qi formulas (1) and (2):</w:t>
      </w:r>
    </w:p>
    <w:p w:rsidR="004D2C2D" w:rsidRPr="004D2C2D" w:rsidRDefault="004D2C2D" w:rsidP="004D2C2D">
      <w:pPr>
        <w:spacing w:after="0" w:line="240" w:lineRule="auto"/>
        <w:ind w:firstLine="709"/>
        <w:jc w:val="both"/>
        <w:rPr>
          <w:rFonts w:ascii="Times New Roman" w:hAnsi="Times New Roman" w:cs="Times New Roman"/>
          <w:sz w:val="28"/>
          <w:szCs w:val="28"/>
          <w:lang w:val="en-US"/>
        </w:rPr>
      </w:pPr>
    </w:p>
    <w:p w:rsidR="008F5231" w:rsidRPr="004D2C2D" w:rsidRDefault="008F5231" w:rsidP="004D2C2D">
      <w:pPr>
        <w:tabs>
          <w:tab w:val="left" w:pos="0"/>
        </w:tabs>
        <w:spacing w:after="0" w:line="240" w:lineRule="auto"/>
        <w:ind w:firstLine="709"/>
        <w:jc w:val="center"/>
        <w:rPr>
          <w:rFonts w:ascii="Times New Roman" w:hAnsi="Times New Roman" w:cs="Times New Roman"/>
          <w:sz w:val="28"/>
          <w:szCs w:val="28"/>
          <w:vertAlign w:val="subscript"/>
          <w:lang w:val="en-US"/>
        </w:rPr>
      </w:pPr>
      <w:r w:rsidRPr="004D2C2D">
        <w:rPr>
          <w:rFonts w:ascii="Times New Roman" w:hAnsi="Times New Roman" w:cs="Times New Roman"/>
          <w:position w:val="-10"/>
          <w:sz w:val="28"/>
          <w:szCs w:val="28"/>
          <w:vertAlign w:val="subscript"/>
          <w:lang w:val="en-US"/>
        </w:rPr>
        <w:object w:dxaOrig="1200" w:dyaOrig="340">
          <v:shape id="_x0000_i1060" type="#_x0000_t75" style="width:60.4pt;height:18.2pt" o:ole="">
            <v:imagedata r:id="rId66" o:title=""/>
          </v:shape>
          <o:OLEObject Type="Embed" ProgID="Equation.3" ShapeID="_x0000_i1060" DrawAspect="Content" ObjectID="_1537358388" r:id="rId76"/>
        </w:object>
      </w:r>
      <w:r w:rsidRPr="004D2C2D">
        <w:rPr>
          <w:rFonts w:ascii="Times New Roman" w:hAnsi="Times New Roman" w:cs="Times New Roman"/>
          <w:sz w:val="28"/>
          <w:szCs w:val="28"/>
          <w:vertAlign w:val="subscript"/>
          <w:lang w:val="en-US"/>
        </w:rPr>
        <w:t xml:space="preserve">;                                                                                             </w:t>
      </w:r>
      <w:r w:rsidRPr="004D2C2D">
        <w:rPr>
          <w:rFonts w:ascii="Times New Roman" w:hAnsi="Times New Roman" w:cs="Times New Roman"/>
          <w:sz w:val="28"/>
          <w:szCs w:val="28"/>
          <w:lang w:val="en-US"/>
        </w:rPr>
        <w:t>(1)</w:t>
      </w:r>
    </w:p>
    <w:p w:rsidR="008F5231" w:rsidRPr="004D2C2D" w:rsidRDefault="004D2C2D" w:rsidP="004D2C2D">
      <w:pPr>
        <w:tabs>
          <w:tab w:val="left" w:pos="0"/>
          <w:tab w:val="left" w:pos="8460"/>
          <w:tab w:val="left" w:pos="8640"/>
        </w:tabs>
        <w:spacing w:after="0" w:line="240" w:lineRule="auto"/>
        <w:ind w:firstLine="709"/>
        <w:jc w:val="both"/>
        <w:rPr>
          <w:rFonts w:ascii="Times New Roman" w:hAnsi="Times New Roman" w:cs="Times New Roman"/>
          <w:sz w:val="28"/>
          <w:szCs w:val="28"/>
          <w:lang w:val="en-US"/>
        </w:rPr>
      </w:pPr>
      <w:r>
        <w:rPr>
          <w:rFonts w:ascii="Times New Roman" w:hAnsi="Times New Roman" w:cs="Times New Roman"/>
          <w:sz w:val="28"/>
          <w:szCs w:val="28"/>
          <w:vertAlign w:val="subscript"/>
          <w:lang w:val="en-US"/>
        </w:rPr>
        <w:t xml:space="preserve">                   </w:t>
      </w:r>
      <w:r w:rsidR="008F5231" w:rsidRPr="004D2C2D">
        <w:rPr>
          <w:rFonts w:ascii="Times New Roman" w:hAnsi="Times New Roman" w:cs="Times New Roman"/>
          <w:sz w:val="28"/>
          <w:szCs w:val="28"/>
          <w:vertAlign w:val="subscript"/>
          <w:lang w:val="en-US"/>
        </w:rPr>
        <w:t xml:space="preserve">    </w:t>
      </w:r>
      <w:r w:rsidR="008F5231" w:rsidRPr="004D2C2D">
        <w:rPr>
          <w:rFonts w:ascii="Times New Roman" w:hAnsi="Times New Roman" w:cs="Times New Roman"/>
          <w:position w:val="-10"/>
          <w:sz w:val="28"/>
          <w:szCs w:val="28"/>
          <w:vertAlign w:val="subscript"/>
          <w:lang w:val="en-US"/>
        </w:rPr>
        <w:object w:dxaOrig="1200" w:dyaOrig="340">
          <v:shape id="_x0000_i1061" type="#_x0000_t75" style="width:60.4pt;height:18.2pt" o:ole="">
            <v:imagedata r:id="rId68" o:title=""/>
          </v:shape>
          <o:OLEObject Type="Embed" ProgID="Equation.3" ShapeID="_x0000_i1061" DrawAspect="Content" ObjectID="_1537358389" r:id="rId77"/>
        </w:object>
      </w:r>
      <w:r w:rsidR="008F5231" w:rsidRPr="004D2C2D">
        <w:rPr>
          <w:rFonts w:ascii="Times New Roman" w:hAnsi="Times New Roman" w:cs="Times New Roman"/>
          <w:sz w:val="28"/>
          <w:szCs w:val="28"/>
          <w:vertAlign w:val="subscript"/>
          <w:lang w:val="en-US"/>
        </w:rPr>
        <w:t xml:space="preserve">,        </w:t>
      </w:r>
      <w:r w:rsidR="008F5231" w:rsidRPr="004D2C2D">
        <w:rPr>
          <w:rFonts w:ascii="Times New Roman" w:hAnsi="Times New Roman" w:cs="Times New Roman"/>
          <w:sz w:val="28"/>
          <w:szCs w:val="28"/>
          <w:lang w:val="en-US"/>
        </w:rPr>
        <w:t xml:space="preserve">                                                      (2)    </w:t>
      </w:r>
    </w:p>
    <w:p w:rsidR="004D2C2D" w:rsidRPr="004D2C2D" w:rsidRDefault="004D2C2D" w:rsidP="004D2C2D">
      <w:pPr>
        <w:tabs>
          <w:tab w:val="left" w:pos="0"/>
          <w:tab w:val="left" w:pos="8460"/>
          <w:tab w:val="left" w:pos="8640"/>
        </w:tabs>
        <w:spacing w:after="0" w:line="240" w:lineRule="auto"/>
        <w:ind w:firstLine="709"/>
        <w:jc w:val="both"/>
        <w:rPr>
          <w:rFonts w:ascii="Times New Roman" w:hAnsi="Times New Roman" w:cs="Times New Roman"/>
          <w:sz w:val="28"/>
          <w:szCs w:val="28"/>
          <w:lang w:val="en-US"/>
        </w:rPr>
      </w:pPr>
    </w:p>
    <w:p w:rsidR="000601EB" w:rsidRPr="004D2C2D" w:rsidRDefault="000601EB" w:rsidP="004D2C2D">
      <w:pPr>
        <w:tabs>
          <w:tab w:val="left" w:pos="0"/>
          <w:tab w:val="left" w:pos="8460"/>
          <w:tab w:val="left" w:pos="864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where Pib-absolute value of i-th quality basic products;</w:t>
      </w:r>
    </w:p>
    <w:p w:rsidR="000601EB" w:rsidRPr="004D2C2D" w:rsidRDefault="000601EB" w:rsidP="004D2C2D">
      <w:pPr>
        <w:tabs>
          <w:tab w:val="left" w:pos="0"/>
          <w:tab w:val="left" w:pos="8460"/>
          <w:tab w:val="left" w:pos="864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PI-absolute value of i-th quality of the product being evaluated.</w:t>
      </w:r>
    </w:p>
    <w:p w:rsidR="000601EB" w:rsidRPr="004D2C2D" w:rsidRDefault="000601EB" w:rsidP="004D2C2D">
      <w:pPr>
        <w:tabs>
          <w:tab w:val="left" w:pos="0"/>
          <w:tab w:val="left" w:pos="8460"/>
          <w:tab w:val="left" w:pos="864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 xml:space="preserve">         Single indicators</w:t>
      </w:r>
      <w:r w:rsidRPr="004D2C2D">
        <w:rPr>
          <w:rFonts w:ascii="Times New Roman" w:hAnsi="Times New Roman" w:cs="Times New Roman"/>
          <w:sz w:val="28"/>
          <w:szCs w:val="28"/>
          <w:lang w:val="en-US"/>
        </w:rPr>
        <w:t xml:space="preserve"> characterize one of the properties of the product may be as to the production unit, and the population of units of homogeneous production, for example, hours of product failure (h); This indicator is calculated by the formula (1), since this indicator when its value increases the level of quality. If the value of the reduced and thus increase the quality level, the applicable formula (2). This situation applies to such indicators as laboriousness, power consumption.</w:t>
      </w:r>
    </w:p>
    <w:p w:rsidR="000601EB" w:rsidRPr="004D2C2D" w:rsidRDefault="000601EB" w:rsidP="004D2C2D">
      <w:pPr>
        <w:tabs>
          <w:tab w:val="left" w:pos="0"/>
          <w:tab w:val="left" w:pos="8460"/>
          <w:tab w:val="left" w:pos="864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2. Integrated indicator reflects the ratio of the total useful effect from exploitation or use of products to total costs for its establishment and operation or consumption.</w:t>
      </w:r>
    </w:p>
    <w:p w:rsidR="000601EB" w:rsidRPr="004D2C2D" w:rsidRDefault="000601EB" w:rsidP="004D2C2D">
      <w:pPr>
        <w:tabs>
          <w:tab w:val="left" w:pos="0"/>
          <w:tab w:val="left" w:pos="8460"/>
          <w:tab w:val="left" w:pos="864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If the term of service of more than one year the integrated rate is calculated by the formula:</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lastRenderedPageBreak/>
        <w:t xml:space="preserve">              </w:t>
      </w:r>
      <w:r w:rsidRPr="004D2C2D">
        <w:rPr>
          <w:rFonts w:ascii="Times New Roman" w:hAnsi="Times New Roman" w:cs="Times New Roman"/>
          <w:position w:val="-28"/>
          <w:sz w:val="28"/>
          <w:szCs w:val="28"/>
          <w:lang w:val="en-US"/>
        </w:rPr>
        <w:object w:dxaOrig="2220" w:dyaOrig="660">
          <v:shape id="_x0000_i1062" type="#_x0000_t75" style="width:110.9pt;height:33.1pt" o:ole="">
            <v:imagedata r:id="rId70" o:title=""/>
          </v:shape>
          <o:OLEObject Type="Embed" ProgID="Equation.3" ShapeID="_x0000_i1062" DrawAspect="Content" ObjectID="_1537358390" r:id="rId78"/>
        </w:object>
      </w:r>
      <w:r w:rsidRPr="004D2C2D">
        <w:rPr>
          <w:rFonts w:ascii="Times New Roman" w:hAnsi="Times New Roman" w:cs="Times New Roman"/>
          <w:sz w:val="28"/>
          <w:szCs w:val="28"/>
          <w:lang w:val="en-US"/>
        </w:rPr>
        <w:t xml:space="preserve">  ,                                     (3)</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where P- is the total useful effect from exploitation or annual on product use, expressed in physical terms;</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AP-total capital (one-time) costs of creating products, rub;</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Ze-total operating (current) costs related to a one-year, USD;   </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H (t) = correction factor that depends on the life of the product. </w:t>
      </w:r>
    </w:p>
    <w:p w:rsidR="000601EB" w:rsidRPr="004D2C2D" w:rsidRDefault="000601EB" w:rsidP="004D2C2D">
      <w:pPr>
        <w:pStyle w:val="a3"/>
        <w:numPr>
          <w:ilvl w:val="0"/>
          <w:numId w:val="7"/>
        </w:numPr>
        <w:spacing w:after="0" w:line="240" w:lineRule="auto"/>
        <w:ind w:left="0"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to assess the totality of heterogeneous products use quality indexes and defects.</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Quality index-</w:t>
      </w:r>
      <w:r w:rsidRPr="004D2C2D">
        <w:rPr>
          <w:rFonts w:ascii="Times New Roman" w:hAnsi="Times New Roman" w:cs="Times New Roman"/>
          <w:sz w:val="28"/>
          <w:szCs w:val="28"/>
          <w:lang w:val="en-US"/>
        </w:rPr>
        <w:t xml:space="preserve"> is a complex indicator of the quality of heterogeneous products released over a period of time. It is equal to the average weighted relative value indicators of the quality of products.  The quality index is given by the following formula:  </w:t>
      </w:r>
      <w:r w:rsidRPr="004D2C2D">
        <w:rPr>
          <w:rFonts w:ascii="Times New Roman" w:hAnsi="Times New Roman" w:cs="Times New Roman"/>
          <w:sz w:val="28"/>
          <w:szCs w:val="28"/>
          <w:lang w:val="en-US"/>
        </w:rPr>
        <w:cr/>
      </w:r>
    </w:p>
    <w:p w:rsidR="000601EB" w:rsidRPr="004D2C2D" w:rsidRDefault="000601EB" w:rsidP="004D2C2D">
      <w:pPr>
        <w:tabs>
          <w:tab w:val="left" w:pos="7200"/>
          <w:tab w:val="left" w:pos="828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w:t>
      </w:r>
      <w:r w:rsidRPr="004D2C2D">
        <w:rPr>
          <w:rFonts w:ascii="Times New Roman" w:hAnsi="Times New Roman" w:cs="Times New Roman"/>
          <w:position w:val="-24"/>
          <w:sz w:val="28"/>
          <w:szCs w:val="28"/>
        </w:rPr>
        <w:object w:dxaOrig="1400" w:dyaOrig="620">
          <v:shape id="_x0000_i1063" type="#_x0000_t75" style="width:70.35pt;height:30.6pt" o:ole="">
            <v:imagedata r:id="rId72" o:title=""/>
          </v:shape>
          <o:OLEObject Type="Embed" ProgID="Equation.3" ShapeID="_x0000_i1063" DrawAspect="Content" ObjectID="_1537358391" r:id="rId79"/>
        </w:object>
      </w:r>
      <w:r w:rsidRPr="004D2C2D">
        <w:rPr>
          <w:rFonts w:ascii="Times New Roman" w:hAnsi="Times New Roman" w:cs="Times New Roman"/>
          <w:sz w:val="28"/>
          <w:szCs w:val="28"/>
          <w:lang w:val="en-US"/>
        </w:rPr>
        <w:t xml:space="preserve">  ,                                         </w:t>
      </w:r>
      <w:r w:rsidRPr="004D2C2D">
        <w:rPr>
          <w:rFonts w:ascii="Times New Roman" w:hAnsi="Times New Roman" w:cs="Times New Roman"/>
          <w:sz w:val="28"/>
          <w:szCs w:val="28"/>
          <w:lang w:val="en-US"/>
        </w:rPr>
        <w:tab/>
      </w:r>
      <w:r w:rsidRPr="004D2C2D">
        <w:rPr>
          <w:rFonts w:ascii="Times New Roman" w:hAnsi="Times New Roman" w:cs="Times New Roman"/>
          <w:sz w:val="28"/>
          <w:szCs w:val="28"/>
          <w:lang w:val="en-US"/>
        </w:rPr>
        <w:tab/>
        <w:t>(4)</w:t>
      </w:r>
    </w:p>
    <w:p w:rsidR="000601EB" w:rsidRPr="004D2C2D" w:rsidRDefault="000601EB" w:rsidP="004D2C2D">
      <w:pPr>
        <w:tabs>
          <w:tab w:val="left" w:pos="7200"/>
          <w:tab w:val="left" w:pos="828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where Bi-Sib: ∑ Ci-weight ratio of the 1st type of product;</w:t>
      </w:r>
    </w:p>
    <w:p w:rsidR="000601EB" w:rsidRPr="004D2C2D" w:rsidRDefault="000601EB" w:rsidP="004D2C2D">
      <w:pPr>
        <w:tabs>
          <w:tab w:val="left" w:pos="7200"/>
          <w:tab w:val="left" w:pos="828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CI-the cost of production of the 1st kind of production in the reporting period;</w:t>
      </w:r>
    </w:p>
    <w:p w:rsidR="000601EB" w:rsidRDefault="000601EB" w:rsidP="004D2C2D">
      <w:pPr>
        <w:tabs>
          <w:tab w:val="left" w:pos="7200"/>
          <w:tab w:val="left" w:pos="828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Ki. Kib-relative factor base and current periods Index defectiveness is a complex indicator of the quality of heterogeneous products released during the reporting period, equal to the average weighted coefficients of the defectiveness of the product, i.e. the weighted average number of defects per unit of output. It is defined by the formula:</w:t>
      </w:r>
    </w:p>
    <w:p w:rsidR="004D2C2D" w:rsidRPr="004D2C2D" w:rsidRDefault="004D2C2D" w:rsidP="004D2C2D">
      <w:pPr>
        <w:tabs>
          <w:tab w:val="left" w:pos="7200"/>
          <w:tab w:val="left" w:pos="8280"/>
        </w:tabs>
        <w:spacing w:after="0" w:line="240" w:lineRule="auto"/>
        <w:ind w:firstLine="709"/>
        <w:jc w:val="both"/>
        <w:rPr>
          <w:rFonts w:ascii="Times New Roman" w:hAnsi="Times New Roman" w:cs="Times New Roman"/>
          <w:sz w:val="28"/>
          <w:szCs w:val="28"/>
          <w:lang w:val="en-US"/>
        </w:rPr>
      </w:pPr>
    </w:p>
    <w:p w:rsidR="000601EB" w:rsidRDefault="000601EB" w:rsidP="004D2C2D">
      <w:pPr>
        <w:tabs>
          <w:tab w:val="left" w:pos="7200"/>
          <w:tab w:val="left" w:pos="8280"/>
        </w:tabs>
        <w:spacing w:after="0" w:line="240" w:lineRule="auto"/>
        <w:ind w:firstLine="709"/>
        <w:jc w:val="center"/>
        <w:rPr>
          <w:rFonts w:ascii="Times New Roman" w:hAnsi="Times New Roman" w:cs="Times New Roman"/>
          <w:sz w:val="28"/>
          <w:szCs w:val="28"/>
          <w:lang w:val="en-US"/>
        </w:rPr>
      </w:pPr>
      <w:r w:rsidRPr="004D2C2D">
        <w:rPr>
          <w:rFonts w:ascii="Times New Roman" w:hAnsi="Times New Roman" w:cs="Times New Roman"/>
          <w:position w:val="-10"/>
          <w:sz w:val="28"/>
          <w:szCs w:val="28"/>
        </w:rPr>
        <w:object w:dxaOrig="1240" w:dyaOrig="320">
          <v:shape id="_x0000_i1064" type="#_x0000_t75" style="width:62.05pt;height:15.7pt" o:ole="">
            <v:imagedata r:id="rId74" o:title=""/>
          </v:shape>
          <o:OLEObject Type="Embed" ProgID="Equation.3" ShapeID="_x0000_i1064" DrawAspect="Content" ObjectID="_1537358392" r:id="rId80"/>
        </w:object>
      </w:r>
      <w:r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vertAlign w:val="subscript"/>
          <w:lang w:val="en-US"/>
        </w:rPr>
        <w:t xml:space="preserve">       </w:t>
      </w:r>
      <w:r w:rsidRPr="004D2C2D">
        <w:rPr>
          <w:rFonts w:ascii="Times New Roman" w:hAnsi="Times New Roman" w:cs="Times New Roman"/>
          <w:sz w:val="28"/>
          <w:szCs w:val="28"/>
          <w:lang w:val="en-US"/>
        </w:rPr>
        <w:t xml:space="preserve">                                                 (5)</w:t>
      </w:r>
    </w:p>
    <w:p w:rsidR="004D2C2D" w:rsidRPr="004D2C2D" w:rsidRDefault="004D2C2D" w:rsidP="004D2C2D">
      <w:pPr>
        <w:tabs>
          <w:tab w:val="left" w:pos="7200"/>
          <w:tab w:val="left" w:pos="8280"/>
        </w:tabs>
        <w:spacing w:after="0" w:line="240" w:lineRule="auto"/>
        <w:ind w:firstLine="709"/>
        <w:jc w:val="center"/>
        <w:rPr>
          <w:rFonts w:ascii="Times New Roman" w:hAnsi="Times New Roman" w:cs="Times New Roman"/>
          <w:sz w:val="28"/>
          <w:szCs w:val="28"/>
          <w:lang w:val="en-US"/>
        </w:rPr>
      </w:pPr>
    </w:p>
    <w:p w:rsidR="000601EB" w:rsidRPr="004D2C2D" w:rsidRDefault="000601EB" w:rsidP="004D2C2D">
      <w:pPr>
        <w:tabs>
          <w:tab w:val="left" w:pos="7200"/>
          <w:tab w:val="left" w:pos="828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where Qi = Di: Db-relative defect ratio of products i-th species, which is an indicator of the quality of production;</w:t>
      </w:r>
    </w:p>
    <w:p w:rsidR="000601EB" w:rsidRPr="004D2C2D" w:rsidRDefault="000601EB" w:rsidP="004D2C2D">
      <w:pPr>
        <w:tabs>
          <w:tab w:val="left" w:pos="7200"/>
          <w:tab w:val="left" w:pos="828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Di, DB-defective factor products manufactured during the base period.   </w:t>
      </w:r>
    </w:p>
    <w:p w:rsidR="000601EB" w:rsidRPr="004D2C2D" w:rsidRDefault="000601EB" w:rsidP="004D2C2D">
      <w:pPr>
        <w:tabs>
          <w:tab w:val="left" w:pos="7200"/>
          <w:tab w:val="left" w:pos="828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Indexes of quality and defect-universal. You can use them to assess the quality of the products of the enterprise as a whole, and assess its changes for a number of years.  </w:t>
      </w:r>
    </w:p>
    <w:p w:rsidR="000601EB" w:rsidRPr="004D2C2D" w:rsidRDefault="000601EB"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Recommendations in preparation for the students classes</w:t>
      </w:r>
      <w:r w:rsidRPr="004D2C2D">
        <w:rPr>
          <w:rFonts w:ascii="Times New Roman" w:hAnsi="Times New Roman" w:cs="Times New Roman"/>
          <w:sz w:val="28"/>
          <w:szCs w:val="28"/>
          <w:lang w:val="en-US"/>
        </w:rPr>
        <w:t xml:space="preserve"> a student should be prepared for the practical exercises. The preparation consists in learning practical lessons on the abstracts of lectures, books and textbooks.</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In the practice session, students perform the calculations quality level of products by different methods. During the practice session, students must complete:</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Examine the relative individual quality indicators, integral index, the index of quality and defect of index </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lastRenderedPageBreak/>
        <w:t xml:space="preserve">2. Determine the level of quality differential method </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3. Define a comprehensive assessment of the quality of </w:t>
      </w:r>
    </w:p>
    <w:p w:rsidR="000601EB"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4. To assess the heterogeneous products homework perform in keeping with the theme of practical classes. Each student takes the teacher's homework in the next practice session.</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Job and the order of execution of works in the audience</w:t>
      </w:r>
      <w:r w:rsidRPr="004D2C2D">
        <w:rPr>
          <w:rFonts w:ascii="Times New Roman" w:hAnsi="Times New Roman" w:cs="Times New Roman"/>
          <w:sz w:val="28"/>
          <w:szCs w:val="28"/>
          <w:lang w:val="en-US"/>
        </w:rPr>
        <w:t xml:space="preserve">: to determine the level of quality of the </w:t>
      </w:r>
      <w:r w:rsidRPr="004D2C2D">
        <w:rPr>
          <w:rFonts w:ascii="Times New Roman" w:hAnsi="Times New Roman" w:cs="Times New Roman"/>
          <w:b/>
          <w:sz w:val="28"/>
          <w:szCs w:val="28"/>
          <w:lang w:val="en-US"/>
        </w:rPr>
        <w:t>differential method</w:t>
      </w:r>
      <w:r w:rsidRPr="004D2C2D">
        <w:rPr>
          <w:rFonts w:ascii="Times New Roman" w:hAnsi="Times New Roman" w:cs="Times New Roman"/>
          <w:sz w:val="28"/>
          <w:szCs w:val="28"/>
          <w:lang w:val="en-US"/>
        </w:rPr>
        <w:t>, you must define a value for the relative indicators of qi by formulae (1) and (2):</w:t>
      </w:r>
    </w:p>
    <w:p w:rsidR="00F00C8D" w:rsidRPr="004D2C2D" w:rsidRDefault="00F00C8D" w:rsidP="004D2C2D">
      <w:pPr>
        <w:tabs>
          <w:tab w:val="left" w:pos="0"/>
        </w:tabs>
        <w:spacing w:after="0" w:line="240" w:lineRule="auto"/>
        <w:ind w:firstLine="709"/>
        <w:jc w:val="both"/>
        <w:rPr>
          <w:rFonts w:ascii="Times New Roman" w:hAnsi="Times New Roman" w:cs="Times New Roman"/>
          <w:sz w:val="28"/>
          <w:szCs w:val="28"/>
          <w:vertAlign w:val="subscript"/>
          <w:lang w:val="en-US"/>
        </w:rPr>
      </w:pPr>
      <w:r w:rsidRPr="004D2C2D">
        <w:rPr>
          <w:rFonts w:ascii="Times New Roman" w:hAnsi="Times New Roman" w:cs="Times New Roman"/>
          <w:sz w:val="28"/>
          <w:szCs w:val="28"/>
          <w:lang w:val="en-US"/>
        </w:rPr>
        <w:t xml:space="preserve">                       </w:t>
      </w:r>
      <w:r w:rsidRPr="004D2C2D">
        <w:rPr>
          <w:rFonts w:ascii="Times New Roman" w:hAnsi="Times New Roman" w:cs="Times New Roman"/>
          <w:position w:val="-10"/>
          <w:sz w:val="28"/>
          <w:szCs w:val="28"/>
          <w:vertAlign w:val="subscript"/>
          <w:lang w:val="en-US"/>
        </w:rPr>
        <w:object w:dxaOrig="1200" w:dyaOrig="340">
          <v:shape id="_x0000_i1065" type="#_x0000_t75" style="width:60.4pt;height:18.2pt" o:ole="">
            <v:imagedata r:id="rId66" o:title=""/>
          </v:shape>
          <o:OLEObject Type="Embed" ProgID="Equation.3" ShapeID="_x0000_i1065" DrawAspect="Content" ObjectID="_1537358393" r:id="rId81"/>
        </w:object>
      </w:r>
      <w:r w:rsidRPr="004D2C2D">
        <w:rPr>
          <w:rFonts w:ascii="Times New Roman" w:hAnsi="Times New Roman" w:cs="Times New Roman"/>
          <w:sz w:val="28"/>
          <w:szCs w:val="28"/>
          <w:vertAlign w:val="subscript"/>
          <w:lang w:val="en-US"/>
        </w:rPr>
        <w:t xml:space="preserve">;                                                                                                       </w:t>
      </w:r>
      <w:r w:rsidRPr="004D2C2D">
        <w:rPr>
          <w:rFonts w:ascii="Times New Roman" w:hAnsi="Times New Roman" w:cs="Times New Roman"/>
          <w:sz w:val="28"/>
          <w:szCs w:val="28"/>
          <w:lang w:val="en-US"/>
        </w:rPr>
        <w:t>(1)</w:t>
      </w:r>
      <w:r w:rsidRPr="004D2C2D">
        <w:rPr>
          <w:rFonts w:ascii="Times New Roman" w:hAnsi="Times New Roman" w:cs="Times New Roman"/>
          <w:sz w:val="28"/>
          <w:szCs w:val="28"/>
          <w:vertAlign w:val="subscript"/>
          <w:lang w:val="en-US"/>
        </w:rPr>
        <w:t xml:space="preserve">          </w:t>
      </w:r>
    </w:p>
    <w:p w:rsidR="00F00C8D" w:rsidRPr="004D2C2D" w:rsidRDefault="00F00C8D" w:rsidP="004D2C2D">
      <w:pPr>
        <w:tabs>
          <w:tab w:val="left" w:pos="0"/>
          <w:tab w:val="left" w:pos="8460"/>
          <w:tab w:val="left" w:pos="864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vertAlign w:val="subscript"/>
          <w:lang w:val="en-US"/>
        </w:rPr>
        <w:t xml:space="preserve">     </w:t>
      </w:r>
      <w:r w:rsidR="004D2C2D">
        <w:rPr>
          <w:rFonts w:ascii="Times New Roman" w:hAnsi="Times New Roman" w:cs="Times New Roman"/>
          <w:sz w:val="28"/>
          <w:szCs w:val="28"/>
          <w:vertAlign w:val="subscript"/>
          <w:lang w:val="en-US"/>
        </w:rPr>
        <w:t xml:space="preserve">                     </w:t>
      </w:r>
      <w:r w:rsidRPr="004D2C2D">
        <w:rPr>
          <w:rFonts w:ascii="Times New Roman" w:hAnsi="Times New Roman" w:cs="Times New Roman"/>
          <w:sz w:val="28"/>
          <w:szCs w:val="28"/>
          <w:vertAlign w:val="subscript"/>
          <w:lang w:val="en-US"/>
        </w:rPr>
        <w:t xml:space="preserve">    </w:t>
      </w:r>
      <w:r w:rsidRPr="004D2C2D">
        <w:rPr>
          <w:rFonts w:ascii="Times New Roman" w:hAnsi="Times New Roman" w:cs="Times New Roman"/>
          <w:position w:val="-10"/>
          <w:sz w:val="28"/>
          <w:szCs w:val="28"/>
          <w:vertAlign w:val="subscript"/>
          <w:lang w:val="en-US"/>
        </w:rPr>
        <w:object w:dxaOrig="1200" w:dyaOrig="340">
          <v:shape id="_x0000_i1066" type="#_x0000_t75" style="width:60.4pt;height:18.2pt" o:ole="">
            <v:imagedata r:id="rId68" o:title=""/>
          </v:shape>
          <o:OLEObject Type="Embed" ProgID="Equation.3" ShapeID="_x0000_i1066" DrawAspect="Content" ObjectID="_1537358394" r:id="rId82"/>
        </w:object>
      </w:r>
      <w:r w:rsidRPr="004D2C2D">
        <w:rPr>
          <w:rFonts w:ascii="Times New Roman" w:hAnsi="Times New Roman" w:cs="Times New Roman"/>
          <w:sz w:val="28"/>
          <w:szCs w:val="28"/>
          <w:vertAlign w:val="subscript"/>
          <w:lang w:val="en-US"/>
        </w:rPr>
        <w:t xml:space="preserve">,        </w:t>
      </w:r>
      <w:r w:rsidRPr="004D2C2D">
        <w:rPr>
          <w:rFonts w:ascii="Times New Roman" w:hAnsi="Times New Roman" w:cs="Times New Roman"/>
          <w:sz w:val="28"/>
          <w:szCs w:val="28"/>
          <w:lang w:val="en-US"/>
        </w:rPr>
        <w:t xml:space="preserve">                              </w:t>
      </w:r>
      <w:r w:rsid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US"/>
        </w:rPr>
        <w:t xml:space="preserve">                        (2)    </w:t>
      </w:r>
    </w:p>
    <w:p w:rsidR="004D2C2D" w:rsidRDefault="004D2C2D" w:rsidP="004D2C2D">
      <w:pPr>
        <w:spacing w:after="0" w:line="240" w:lineRule="auto"/>
        <w:ind w:firstLine="709"/>
        <w:jc w:val="both"/>
        <w:rPr>
          <w:rFonts w:ascii="Times New Roman" w:hAnsi="Times New Roman" w:cs="Times New Roman"/>
          <w:sz w:val="28"/>
          <w:szCs w:val="28"/>
          <w:lang w:val="en-US"/>
        </w:rPr>
      </w:pP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where Pi is the value of quality products being valued;</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Pib-quality baseline value;</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I = 1, 2, ..., n, where n is the number of quality indicators.</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Formula (1) is used for indicators under which increases in their values leads to an increase in the level of quality of the product.</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Formula (2) is used if the increase in values leads to decreased quality of product or increase values decrease characterizes the level of quality.</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For a comprehensive assessment of the quality</w:t>
      </w:r>
      <w:r w:rsidRPr="004D2C2D">
        <w:rPr>
          <w:rFonts w:ascii="Times New Roman" w:hAnsi="Times New Roman" w:cs="Times New Roman"/>
          <w:sz w:val="28"/>
          <w:szCs w:val="28"/>
          <w:lang w:val="en-US"/>
        </w:rPr>
        <w:t xml:space="preserve"> of products you want to use the integrated indicator of quality, which is the ratio of the total benefits from the exploitation of the production, and total costs for the establishment and operation of:</w:t>
      </w:r>
    </w:p>
    <w:p w:rsidR="00F00C8D" w:rsidRDefault="00F00C8D" w:rsidP="004D2C2D">
      <w:pPr>
        <w:spacing w:after="0" w:line="240" w:lineRule="auto"/>
        <w:ind w:firstLine="709"/>
        <w:jc w:val="center"/>
        <w:rPr>
          <w:rFonts w:ascii="Times New Roman" w:hAnsi="Times New Roman" w:cs="Times New Roman"/>
          <w:sz w:val="28"/>
          <w:szCs w:val="28"/>
          <w:lang w:val="en-US"/>
        </w:rPr>
      </w:pPr>
      <w:r w:rsidRPr="004D2C2D">
        <w:rPr>
          <w:rFonts w:ascii="Times New Roman" w:hAnsi="Times New Roman" w:cs="Times New Roman"/>
          <w:position w:val="-28"/>
          <w:sz w:val="28"/>
          <w:szCs w:val="28"/>
          <w:lang w:val="en-US"/>
        </w:rPr>
        <w:object w:dxaOrig="2220" w:dyaOrig="660">
          <v:shape id="_x0000_i1067" type="#_x0000_t75" style="width:110.9pt;height:33.1pt" o:ole="">
            <v:imagedata r:id="rId83" o:title=""/>
          </v:shape>
          <o:OLEObject Type="Embed" ProgID="Equation.3" ShapeID="_x0000_i1067" DrawAspect="Content" ObjectID="_1537358395" r:id="rId84"/>
        </w:object>
      </w:r>
      <w:r w:rsidRPr="004D2C2D">
        <w:rPr>
          <w:rFonts w:ascii="Times New Roman" w:hAnsi="Times New Roman" w:cs="Times New Roman"/>
          <w:sz w:val="28"/>
          <w:szCs w:val="28"/>
          <w:lang w:val="en-US"/>
        </w:rPr>
        <w:t>,                                                              (3)</w:t>
      </w:r>
    </w:p>
    <w:p w:rsidR="004D2C2D" w:rsidRPr="004D2C2D" w:rsidRDefault="004D2C2D" w:rsidP="004D2C2D">
      <w:pPr>
        <w:spacing w:after="0" w:line="240" w:lineRule="auto"/>
        <w:ind w:firstLine="709"/>
        <w:jc w:val="center"/>
        <w:rPr>
          <w:rFonts w:ascii="Times New Roman" w:hAnsi="Times New Roman" w:cs="Times New Roman"/>
          <w:sz w:val="28"/>
          <w:szCs w:val="28"/>
          <w:lang w:val="en-US"/>
        </w:rPr>
      </w:pP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where P-the total benefit from the exploitation of the products during the entire lifetime of the product during the real operation of the equipment. PCs.;</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AP-the cost of creating, thous. rub;</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H (t) = correction factor that depends on the period of service;</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Z (t)-operation cost of production for the entire service life of the machine, thous. rub.</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Evaluation of heterogeneous products</w:t>
      </w:r>
      <w:r w:rsidRPr="004D2C2D">
        <w:rPr>
          <w:rFonts w:ascii="Times New Roman" w:hAnsi="Times New Roman" w:cs="Times New Roman"/>
          <w:sz w:val="28"/>
          <w:szCs w:val="28"/>
          <w:lang w:val="en-US"/>
        </w:rPr>
        <w:t xml:space="preserve"> is carried out using quality index and the index of defects.</w:t>
      </w:r>
    </w:p>
    <w:p w:rsidR="00F00C8D" w:rsidRPr="004D2C2D" w:rsidRDefault="000601EB"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w:t>
      </w:r>
      <w:r w:rsidR="00F00C8D" w:rsidRPr="004D2C2D">
        <w:rPr>
          <w:rFonts w:ascii="Times New Roman" w:hAnsi="Times New Roman" w:cs="Times New Roman"/>
          <w:sz w:val="28"/>
          <w:szCs w:val="28"/>
          <w:lang w:val="en-US"/>
        </w:rPr>
        <w:t>The quality index- is a composite index that takes account of quality change of the main individual measure of the quality of products, taking into account the importance of the given kind of production. This indicator is calculated by the formula:</w:t>
      </w:r>
      <w:r w:rsidRPr="004D2C2D">
        <w:rPr>
          <w:rFonts w:ascii="Times New Roman" w:hAnsi="Times New Roman" w:cs="Times New Roman"/>
          <w:sz w:val="28"/>
          <w:szCs w:val="28"/>
          <w:lang w:val="en-US"/>
        </w:rPr>
        <w:t xml:space="preserve">                </w:t>
      </w:r>
    </w:p>
    <w:p w:rsidR="00F00C8D" w:rsidRDefault="000601EB" w:rsidP="004D2C2D">
      <w:pPr>
        <w:pStyle w:val="1"/>
        <w:spacing w:line="240" w:lineRule="auto"/>
        <w:ind w:firstLine="709"/>
        <w:rPr>
          <w:sz w:val="28"/>
          <w:szCs w:val="28"/>
          <w:lang w:val="en-US"/>
        </w:rPr>
      </w:pPr>
      <w:r w:rsidRPr="004D2C2D">
        <w:rPr>
          <w:sz w:val="28"/>
          <w:szCs w:val="28"/>
          <w:lang w:val="en-US"/>
        </w:rPr>
        <w:t xml:space="preserve">               </w:t>
      </w:r>
      <w:r w:rsidR="00F00C8D" w:rsidRPr="004D2C2D">
        <w:rPr>
          <w:position w:val="-24"/>
          <w:sz w:val="28"/>
          <w:szCs w:val="28"/>
        </w:rPr>
        <w:object w:dxaOrig="1400" w:dyaOrig="620">
          <v:shape id="_x0000_i1068" type="#_x0000_t75" style="width:70.35pt;height:30.6pt" o:ole="">
            <v:imagedata r:id="rId72" o:title=""/>
          </v:shape>
          <o:OLEObject Type="Embed" ProgID="Equation.3" ShapeID="_x0000_i1068" DrawAspect="Content" ObjectID="_1537358396" r:id="rId85"/>
        </w:object>
      </w:r>
      <w:r w:rsidR="00F00C8D" w:rsidRPr="004D2C2D">
        <w:rPr>
          <w:sz w:val="28"/>
          <w:szCs w:val="28"/>
          <w:lang w:val="en-US"/>
        </w:rPr>
        <w:t xml:space="preserve">,                               </w:t>
      </w:r>
      <w:r w:rsidR="00F00C8D" w:rsidRPr="004D2C2D">
        <w:rPr>
          <w:sz w:val="28"/>
          <w:szCs w:val="28"/>
          <w:lang w:val="en-US"/>
        </w:rPr>
        <w:tab/>
      </w:r>
      <w:r w:rsidR="00F00C8D" w:rsidRPr="004D2C2D">
        <w:rPr>
          <w:sz w:val="28"/>
          <w:szCs w:val="28"/>
          <w:lang w:val="en-US"/>
        </w:rPr>
        <w:tab/>
        <w:t>(4)</w:t>
      </w:r>
    </w:p>
    <w:p w:rsidR="004D2C2D" w:rsidRPr="004D2C2D" w:rsidRDefault="004D2C2D" w:rsidP="004D2C2D">
      <w:pPr>
        <w:pStyle w:val="1"/>
        <w:spacing w:line="240" w:lineRule="auto"/>
        <w:ind w:firstLine="709"/>
        <w:rPr>
          <w:sz w:val="28"/>
          <w:szCs w:val="28"/>
          <w:lang w:val="en-US"/>
        </w:rPr>
      </w:pP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where Iki-index quality;</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BI-weight settings by relative volume production drills Qi-quality ratios for each type of drills.</w:t>
      </w:r>
    </w:p>
    <w:p w:rsidR="000601EB"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lastRenderedPageBreak/>
        <w:t>The index of the defect-integrated quality score, which takes into account the change in the level of quality of products when you're revealed inconsistencies set values, i.e., taking into account the level of marriage.</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Example of calculation</w:t>
      </w:r>
      <w:r w:rsidRPr="004D2C2D">
        <w:rPr>
          <w:rFonts w:ascii="Times New Roman" w:hAnsi="Times New Roman" w:cs="Times New Roman"/>
          <w:sz w:val="28"/>
          <w:szCs w:val="28"/>
          <w:lang w:val="en-US"/>
        </w:rPr>
        <w:t xml:space="preserve"> of differential method level of quality tractor model to the original data table 8.1. </w:t>
      </w:r>
    </w:p>
    <w:p w:rsidR="00F00C8D" w:rsidRPr="004D2C2D" w:rsidRDefault="00F00C8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To determine the level of quality tractor on indicators: </w:t>
      </w:r>
      <w:r w:rsidRPr="004D2C2D">
        <w:rPr>
          <w:rFonts w:ascii="Times New Roman" w:hAnsi="Times New Roman" w:cs="Times New Roman"/>
          <w:i/>
          <w:sz w:val="28"/>
          <w:szCs w:val="28"/>
          <w:lang w:val="en-US"/>
        </w:rPr>
        <w:t xml:space="preserve">rated power of the engine at rated speed traction force, MTBF, resource to first overhaul </w:t>
      </w:r>
      <w:r w:rsidRPr="004D2C2D">
        <w:rPr>
          <w:rFonts w:ascii="Times New Roman" w:hAnsi="Times New Roman" w:cs="Times New Roman"/>
          <w:sz w:val="28"/>
          <w:szCs w:val="28"/>
          <w:lang w:val="en-US"/>
        </w:rPr>
        <w:t>seize formula</w:t>
      </w:r>
      <w:r w:rsidRPr="004D2C2D">
        <w:rPr>
          <w:rFonts w:ascii="Times New Roman" w:hAnsi="Times New Roman" w:cs="Times New Roman"/>
          <w:i/>
          <w:sz w:val="28"/>
          <w:szCs w:val="28"/>
          <w:lang w:val="en-US"/>
        </w:rPr>
        <w:t xml:space="preserve"> </w:t>
      </w:r>
      <w:r w:rsidRPr="004D2C2D">
        <w:rPr>
          <w:rFonts w:ascii="Times New Roman" w:hAnsi="Times New Roman" w:cs="Times New Roman"/>
          <w:sz w:val="28"/>
          <w:szCs w:val="28"/>
          <w:lang w:val="en-US"/>
        </w:rPr>
        <w:t>(1), since the increase in the values of these indicators leads to an increase in the level of quality of the product.</w:t>
      </w:r>
    </w:p>
    <w:p w:rsidR="004D2C2D" w:rsidRDefault="004D2C2D" w:rsidP="004D2C2D">
      <w:pPr>
        <w:spacing w:after="0" w:line="240" w:lineRule="auto"/>
        <w:ind w:firstLine="709"/>
        <w:jc w:val="both"/>
        <w:rPr>
          <w:rFonts w:ascii="Times New Roman" w:hAnsi="Times New Roman" w:cs="Times New Roman"/>
          <w:sz w:val="28"/>
          <w:szCs w:val="28"/>
          <w:lang w:val="en-US"/>
        </w:rPr>
      </w:pP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Table 8.1-source data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47"/>
        <w:gridCol w:w="1705"/>
        <w:gridCol w:w="2448"/>
      </w:tblGrid>
      <w:tr w:rsidR="00AC7E97" w:rsidRPr="004D2C2D" w:rsidTr="00CB69F3">
        <w:trPr>
          <w:trHeight w:val="191"/>
        </w:trPr>
        <w:tc>
          <w:tcPr>
            <w:tcW w:w="522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snapToGrid w:val="0"/>
                <w:color w:val="000000"/>
                <w:sz w:val="28"/>
                <w:szCs w:val="28"/>
                <w:lang w:val="en-US"/>
              </w:rPr>
              <w:t>Indicator</w:t>
            </w:r>
          </w:p>
        </w:tc>
        <w:tc>
          <w:tcPr>
            <w:tcW w:w="180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rPr>
            </w:pPr>
            <w:r w:rsidRPr="004D2C2D">
              <w:rPr>
                <w:rFonts w:ascii="Times New Roman" w:hAnsi="Times New Roman" w:cs="Times New Roman"/>
                <w:snapToGrid w:val="0"/>
                <w:color w:val="000000"/>
                <w:sz w:val="28"/>
                <w:szCs w:val="28"/>
              </w:rPr>
              <w:t>The basic model</w:t>
            </w:r>
          </w:p>
        </w:tc>
        <w:tc>
          <w:tcPr>
            <w:tcW w:w="198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rPr>
            </w:pPr>
            <w:r w:rsidRPr="004D2C2D">
              <w:rPr>
                <w:rFonts w:ascii="Times New Roman" w:hAnsi="Times New Roman" w:cs="Times New Roman"/>
                <w:snapToGrid w:val="0"/>
                <w:color w:val="000000"/>
                <w:sz w:val="28"/>
                <w:szCs w:val="28"/>
              </w:rPr>
              <w:t>Appreciating.model</w:t>
            </w:r>
          </w:p>
        </w:tc>
      </w:tr>
      <w:tr w:rsidR="00AC7E97" w:rsidRPr="004D2C2D" w:rsidTr="00CB69F3">
        <w:trPr>
          <w:trHeight w:val="345"/>
        </w:trPr>
        <w:tc>
          <w:tcPr>
            <w:tcW w:w="522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rPr>
            </w:pPr>
            <w:r w:rsidRPr="004D2C2D">
              <w:rPr>
                <w:rFonts w:ascii="Times New Roman" w:hAnsi="Times New Roman" w:cs="Times New Roman"/>
                <w:snapToGrid w:val="0"/>
                <w:color w:val="000000"/>
                <w:sz w:val="28"/>
                <w:szCs w:val="28"/>
              </w:rPr>
              <w:t>Rated motor power, kW</w:t>
            </w:r>
          </w:p>
        </w:tc>
        <w:tc>
          <w:tcPr>
            <w:tcW w:w="1800" w:type="dxa"/>
          </w:tcPr>
          <w:p w:rsidR="00AC7E97" w:rsidRPr="004D2C2D" w:rsidRDefault="00AC7E97" w:rsidP="004D2C2D">
            <w:pPr>
              <w:spacing w:after="0" w:line="240" w:lineRule="auto"/>
              <w:ind w:firstLine="34"/>
              <w:jc w:val="both"/>
              <w:rPr>
                <w:rFonts w:ascii="Times New Roman" w:hAnsi="Times New Roman" w:cs="Times New Roman"/>
                <w:noProof/>
                <w:snapToGrid w:val="0"/>
                <w:color w:val="000000"/>
                <w:sz w:val="28"/>
                <w:szCs w:val="28"/>
              </w:rPr>
            </w:pPr>
            <w:r w:rsidRPr="004D2C2D">
              <w:rPr>
                <w:rFonts w:ascii="Times New Roman" w:hAnsi="Times New Roman" w:cs="Times New Roman"/>
                <w:noProof/>
                <w:snapToGrid w:val="0"/>
                <w:color w:val="000000"/>
                <w:sz w:val="28"/>
                <w:szCs w:val="28"/>
              </w:rPr>
              <w:t>220</w:t>
            </w:r>
          </w:p>
        </w:tc>
        <w:tc>
          <w:tcPr>
            <w:tcW w:w="1980" w:type="dxa"/>
          </w:tcPr>
          <w:p w:rsidR="00AC7E97" w:rsidRPr="004D2C2D" w:rsidRDefault="00AC7E97" w:rsidP="004D2C2D">
            <w:pPr>
              <w:spacing w:after="0" w:line="240" w:lineRule="auto"/>
              <w:ind w:firstLine="34"/>
              <w:jc w:val="both"/>
              <w:rPr>
                <w:rFonts w:ascii="Times New Roman" w:hAnsi="Times New Roman" w:cs="Times New Roman"/>
                <w:noProof/>
                <w:snapToGrid w:val="0"/>
                <w:color w:val="000000"/>
                <w:sz w:val="28"/>
                <w:szCs w:val="28"/>
              </w:rPr>
            </w:pPr>
            <w:r w:rsidRPr="004D2C2D">
              <w:rPr>
                <w:rFonts w:ascii="Times New Roman" w:hAnsi="Times New Roman" w:cs="Times New Roman"/>
                <w:noProof/>
                <w:snapToGrid w:val="0"/>
                <w:color w:val="000000"/>
                <w:sz w:val="28"/>
                <w:szCs w:val="28"/>
              </w:rPr>
              <w:t>235</w:t>
            </w:r>
          </w:p>
        </w:tc>
      </w:tr>
      <w:tr w:rsidR="00AC7E97" w:rsidRPr="004D2C2D" w:rsidTr="00CB69F3">
        <w:trPr>
          <w:trHeight w:val="345"/>
        </w:trPr>
        <w:tc>
          <w:tcPr>
            <w:tcW w:w="522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snapToGrid w:val="0"/>
                <w:color w:val="000000"/>
                <w:sz w:val="28"/>
                <w:szCs w:val="28"/>
                <w:lang w:val="en-US"/>
              </w:rPr>
              <w:t>Travel speed with rated power of force, m/s</w:t>
            </w:r>
          </w:p>
        </w:tc>
        <w:tc>
          <w:tcPr>
            <w:tcW w:w="1800" w:type="dxa"/>
          </w:tcPr>
          <w:p w:rsidR="00AC7E97" w:rsidRPr="004D2C2D" w:rsidRDefault="00AC7E97" w:rsidP="004D2C2D">
            <w:pPr>
              <w:spacing w:after="0" w:line="240" w:lineRule="auto"/>
              <w:ind w:firstLine="34"/>
              <w:jc w:val="both"/>
              <w:rPr>
                <w:rFonts w:ascii="Times New Roman" w:hAnsi="Times New Roman" w:cs="Times New Roman"/>
                <w:noProof/>
                <w:snapToGrid w:val="0"/>
                <w:color w:val="000000"/>
                <w:sz w:val="28"/>
                <w:szCs w:val="28"/>
              </w:rPr>
            </w:pPr>
            <w:r w:rsidRPr="004D2C2D">
              <w:rPr>
                <w:rFonts w:ascii="Times New Roman" w:hAnsi="Times New Roman" w:cs="Times New Roman"/>
                <w:noProof/>
                <w:snapToGrid w:val="0"/>
                <w:color w:val="000000"/>
                <w:sz w:val="28"/>
                <w:szCs w:val="28"/>
              </w:rPr>
              <w:t>0.4</w:t>
            </w:r>
          </w:p>
        </w:tc>
        <w:tc>
          <w:tcPr>
            <w:tcW w:w="198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vertAlign w:val="superscript"/>
              </w:rPr>
            </w:pPr>
            <w:r w:rsidRPr="004D2C2D">
              <w:rPr>
                <w:rFonts w:ascii="Times New Roman" w:hAnsi="Times New Roman" w:cs="Times New Roman"/>
                <w:noProof/>
                <w:snapToGrid w:val="0"/>
                <w:color w:val="000000"/>
                <w:sz w:val="28"/>
                <w:szCs w:val="28"/>
              </w:rPr>
              <w:t>0.5</w:t>
            </w:r>
          </w:p>
        </w:tc>
      </w:tr>
      <w:tr w:rsidR="00AC7E97" w:rsidRPr="004D2C2D" w:rsidTr="00CB69F3">
        <w:trPr>
          <w:trHeight w:val="345"/>
        </w:trPr>
        <w:tc>
          <w:tcPr>
            <w:tcW w:w="522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snapToGrid w:val="0"/>
                <w:color w:val="000000"/>
                <w:sz w:val="28"/>
                <w:szCs w:val="28"/>
                <w:lang w:val="en-US"/>
              </w:rPr>
              <w:t>Work on a refuse,h</w:t>
            </w:r>
          </w:p>
        </w:tc>
        <w:tc>
          <w:tcPr>
            <w:tcW w:w="1800" w:type="dxa"/>
          </w:tcPr>
          <w:p w:rsidR="00AC7E97" w:rsidRPr="004D2C2D" w:rsidRDefault="00AC7E97" w:rsidP="004D2C2D">
            <w:pPr>
              <w:spacing w:after="0" w:line="240" w:lineRule="auto"/>
              <w:ind w:firstLine="34"/>
              <w:jc w:val="both"/>
              <w:rPr>
                <w:rFonts w:ascii="Times New Roman" w:hAnsi="Times New Roman" w:cs="Times New Roman"/>
                <w:noProof/>
                <w:snapToGrid w:val="0"/>
                <w:color w:val="000000"/>
                <w:sz w:val="28"/>
                <w:szCs w:val="28"/>
              </w:rPr>
            </w:pPr>
            <w:r w:rsidRPr="004D2C2D">
              <w:rPr>
                <w:rFonts w:ascii="Times New Roman" w:hAnsi="Times New Roman" w:cs="Times New Roman"/>
                <w:noProof/>
                <w:snapToGrid w:val="0"/>
                <w:color w:val="000000"/>
                <w:sz w:val="28"/>
                <w:szCs w:val="28"/>
              </w:rPr>
              <w:t>70</w:t>
            </w:r>
          </w:p>
        </w:tc>
        <w:tc>
          <w:tcPr>
            <w:tcW w:w="1980" w:type="dxa"/>
          </w:tcPr>
          <w:p w:rsidR="00AC7E97" w:rsidRPr="004D2C2D" w:rsidRDefault="00AC7E97" w:rsidP="004D2C2D">
            <w:pPr>
              <w:spacing w:after="0" w:line="240" w:lineRule="auto"/>
              <w:ind w:firstLine="34"/>
              <w:jc w:val="both"/>
              <w:rPr>
                <w:rFonts w:ascii="Times New Roman" w:hAnsi="Times New Roman" w:cs="Times New Roman"/>
                <w:noProof/>
                <w:snapToGrid w:val="0"/>
                <w:color w:val="000000"/>
                <w:sz w:val="28"/>
                <w:szCs w:val="28"/>
              </w:rPr>
            </w:pPr>
            <w:r w:rsidRPr="004D2C2D">
              <w:rPr>
                <w:rFonts w:ascii="Times New Roman" w:hAnsi="Times New Roman" w:cs="Times New Roman"/>
                <w:noProof/>
                <w:snapToGrid w:val="0"/>
                <w:color w:val="000000"/>
                <w:sz w:val="28"/>
                <w:szCs w:val="28"/>
              </w:rPr>
              <w:t xml:space="preserve">184 </w:t>
            </w:r>
          </w:p>
        </w:tc>
      </w:tr>
      <w:tr w:rsidR="00AC7E97" w:rsidRPr="004D2C2D" w:rsidTr="00CB69F3">
        <w:trPr>
          <w:trHeight w:val="345"/>
        </w:trPr>
        <w:tc>
          <w:tcPr>
            <w:tcW w:w="522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snapToGrid w:val="0"/>
                <w:color w:val="000000"/>
                <w:sz w:val="28"/>
                <w:szCs w:val="28"/>
                <w:lang w:val="en-US"/>
              </w:rPr>
              <w:t>Resource to the first major repairs, h</w:t>
            </w:r>
          </w:p>
        </w:tc>
        <w:tc>
          <w:tcPr>
            <w:tcW w:w="180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noProof/>
                <w:snapToGrid w:val="0"/>
                <w:color w:val="000000"/>
                <w:sz w:val="28"/>
                <w:szCs w:val="28"/>
              </w:rPr>
              <w:t>7000</w:t>
            </w:r>
            <w:r w:rsidRPr="004D2C2D">
              <w:rPr>
                <w:rFonts w:ascii="Times New Roman" w:hAnsi="Times New Roman" w:cs="Times New Roman"/>
                <w:snapToGrid w:val="0"/>
                <w:color w:val="000000"/>
                <w:sz w:val="28"/>
                <w:szCs w:val="28"/>
                <w:lang w:val="en-US"/>
              </w:rPr>
              <w:t xml:space="preserve"> </w:t>
            </w:r>
          </w:p>
        </w:tc>
        <w:tc>
          <w:tcPr>
            <w:tcW w:w="198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snapToGrid w:val="0"/>
                <w:color w:val="000000"/>
                <w:sz w:val="28"/>
                <w:szCs w:val="28"/>
                <w:lang w:val="en-US"/>
              </w:rPr>
              <w:t>10000</w:t>
            </w:r>
          </w:p>
        </w:tc>
      </w:tr>
      <w:tr w:rsidR="00AC7E97" w:rsidRPr="004D2C2D" w:rsidTr="00CB69F3">
        <w:trPr>
          <w:trHeight w:val="345"/>
        </w:trPr>
        <w:tc>
          <w:tcPr>
            <w:tcW w:w="522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snapToGrid w:val="0"/>
                <w:color w:val="000000"/>
                <w:sz w:val="28"/>
                <w:szCs w:val="28"/>
                <w:lang w:val="en-US"/>
              </w:rPr>
              <w:t>Specific fuel consumption, g/kW t</w:t>
            </w:r>
          </w:p>
        </w:tc>
        <w:tc>
          <w:tcPr>
            <w:tcW w:w="1800" w:type="dxa"/>
          </w:tcPr>
          <w:p w:rsidR="00AC7E97" w:rsidRPr="004D2C2D" w:rsidRDefault="00AC7E97" w:rsidP="004D2C2D">
            <w:pPr>
              <w:spacing w:after="0" w:line="240" w:lineRule="auto"/>
              <w:ind w:firstLine="34"/>
              <w:jc w:val="both"/>
              <w:rPr>
                <w:rFonts w:ascii="Times New Roman" w:hAnsi="Times New Roman" w:cs="Times New Roman"/>
                <w:noProof/>
                <w:snapToGrid w:val="0"/>
                <w:color w:val="000000"/>
                <w:sz w:val="28"/>
                <w:szCs w:val="28"/>
              </w:rPr>
            </w:pPr>
            <w:r w:rsidRPr="004D2C2D">
              <w:rPr>
                <w:rFonts w:ascii="Times New Roman" w:hAnsi="Times New Roman" w:cs="Times New Roman"/>
                <w:noProof/>
                <w:snapToGrid w:val="0"/>
                <w:color w:val="000000"/>
                <w:sz w:val="28"/>
                <w:szCs w:val="28"/>
              </w:rPr>
              <w:t>258</w:t>
            </w:r>
          </w:p>
        </w:tc>
        <w:tc>
          <w:tcPr>
            <w:tcW w:w="198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noProof/>
                <w:snapToGrid w:val="0"/>
                <w:color w:val="000000"/>
                <w:sz w:val="28"/>
                <w:szCs w:val="28"/>
              </w:rPr>
              <w:t>238</w:t>
            </w:r>
          </w:p>
        </w:tc>
      </w:tr>
      <w:tr w:rsidR="00AC7E97" w:rsidRPr="004D2C2D" w:rsidTr="00CB69F3">
        <w:trPr>
          <w:trHeight w:val="345"/>
        </w:trPr>
        <w:tc>
          <w:tcPr>
            <w:tcW w:w="522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lang w:val="en-US"/>
              </w:rPr>
            </w:pPr>
            <w:r w:rsidRPr="004D2C2D">
              <w:rPr>
                <w:rFonts w:ascii="Times New Roman" w:hAnsi="Times New Roman" w:cs="Times New Roman"/>
                <w:snapToGrid w:val="0"/>
                <w:color w:val="000000"/>
                <w:sz w:val="28"/>
                <w:szCs w:val="28"/>
                <w:lang w:val="en-US"/>
              </w:rPr>
              <w:t>Specific total Opera ¬ tive maintenance man-hours per person. h</w:t>
            </w:r>
          </w:p>
        </w:tc>
        <w:tc>
          <w:tcPr>
            <w:tcW w:w="1800" w:type="dxa"/>
          </w:tcPr>
          <w:p w:rsidR="00AC7E97" w:rsidRPr="004D2C2D" w:rsidRDefault="00AC7E97" w:rsidP="004D2C2D">
            <w:pPr>
              <w:spacing w:after="0" w:line="240" w:lineRule="auto"/>
              <w:ind w:firstLine="34"/>
              <w:jc w:val="both"/>
              <w:rPr>
                <w:rFonts w:ascii="Times New Roman" w:hAnsi="Times New Roman" w:cs="Times New Roman"/>
                <w:noProof/>
                <w:snapToGrid w:val="0"/>
                <w:color w:val="000000"/>
                <w:sz w:val="28"/>
                <w:szCs w:val="28"/>
              </w:rPr>
            </w:pPr>
            <w:r w:rsidRPr="004D2C2D">
              <w:rPr>
                <w:rFonts w:ascii="Times New Roman" w:hAnsi="Times New Roman" w:cs="Times New Roman"/>
                <w:noProof/>
                <w:snapToGrid w:val="0"/>
                <w:color w:val="000000"/>
                <w:sz w:val="28"/>
                <w:szCs w:val="28"/>
              </w:rPr>
              <w:t>0.18</w:t>
            </w:r>
          </w:p>
        </w:tc>
        <w:tc>
          <w:tcPr>
            <w:tcW w:w="1980" w:type="dxa"/>
          </w:tcPr>
          <w:p w:rsidR="00AC7E97" w:rsidRPr="004D2C2D" w:rsidRDefault="00AC7E97" w:rsidP="004D2C2D">
            <w:pPr>
              <w:spacing w:after="0" w:line="240" w:lineRule="auto"/>
              <w:ind w:firstLine="34"/>
              <w:jc w:val="both"/>
              <w:rPr>
                <w:rFonts w:ascii="Times New Roman" w:hAnsi="Times New Roman" w:cs="Times New Roman"/>
                <w:snapToGrid w:val="0"/>
                <w:color w:val="000000"/>
                <w:sz w:val="28"/>
                <w:szCs w:val="28"/>
              </w:rPr>
            </w:pPr>
            <w:r w:rsidRPr="004D2C2D">
              <w:rPr>
                <w:rFonts w:ascii="Times New Roman" w:hAnsi="Times New Roman" w:cs="Times New Roman"/>
                <w:snapToGrid w:val="0"/>
                <w:color w:val="000000"/>
                <w:sz w:val="28"/>
                <w:szCs w:val="28"/>
              </w:rPr>
              <w:t>0,10</w:t>
            </w:r>
          </w:p>
        </w:tc>
      </w:tr>
    </w:tbl>
    <w:p w:rsidR="004D2C2D" w:rsidRDefault="004D2C2D" w:rsidP="004D2C2D">
      <w:pPr>
        <w:spacing w:after="0" w:line="240" w:lineRule="auto"/>
        <w:ind w:firstLine="709"/>
        <w:jc w:val="both"/>
        <w:rPr>
          <w:rFonts w:ascii="Times New Roman" w:hAnsi="Times New Roman" w:cs="Times New Roman"/>
          <w:sz w:val="28"/>
          <w:szCs w:val="28"/>
          <w:lang w:val="en-US"/>
        </w:rPr>
      </w:pP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Q1 = 235/226 = 1.04, quality evaluated model (Japanese tractor) above the base model (tractor type t) in terms of power at 4% (1.04 • 100-100).</w:t>
      </w:r>
    </w:p>
    <w:p w:rsidR="00313B82" w:rsidRPr="004D2C2D" w:rsidRDefault="00313B82"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Q2 = 0.5/0.48 = 1.042, quality models evaluated above the base model in terms of the speed of movement at the nominal traction force at 4.2% (1,042 • 100-100).</w:t>
      </w: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Q3 = 184/70 = 2.63, quality models evaluated above the base model in terms of MTBF at 163% (2.63 • 100-100).</w:t>
      </w:r>
    </w:p>
    <w:p w:rsidR="00313B82" w:rsidRPr="004D2C2D" w:rsidRDefault="00313B82"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Q4 = 10000/7000 = 1.43, quality models evaluated above the base model in terms of the speed of movement at the nominal traction force at 43% (1.43 • 100-100).</w:t>
      </w: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For the calculation of the relative quality of tractor on indicators: </w:t>
      </w:r>
      <w:r w:rsidRPr="004D2C2D">
        <w:rPr>
          <w:rFonts w:ascii="Times New Roman" w:hAnsi="Times New Roman" w:cs="Times New Roman"/>
          <w:i/>
          <w:sz w:val="28"/>
          <w:szCs w:val="28"/>
          <w:lang w:val="en-US"/>
        </w:rPr>
        <w:t>specific fuel consumption, total operational maintenance man-hours to seize</w:t>
      </w:r>
      <w:r w:rsidRPr="004D2C2D">
        <w:rPr>
          <w:rFonts w:ascii="Times New Roman" w:hAnsi="Times New Roman" w:cs="Times New Roman"/>
          <w:sz w:val="28"/>
          <w:szCs w:val="28"/>
          <w:lang w:val="en-US"/>
        </w:rPr>
        <w:t xml:space="preserve"> the formula (2), because the increase in the values of these indicators leads to reducing the quality of the product, or increasing values of these indices characterizes the reduction in the level of quality.</w:t>
      </w: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Q5 = 258/238 = 1.08, quality models evaluated above the base model in terms of the specific fuel consumption at 8% (1.08 • 100-100).</w:t>
      </w: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Q6 = 0.18/0.10 = 1.8, quality models evaluated above the base model in terms of the specific total operational maintenance labor intensity of 80% (1.80 • 100-100).</w:t>
      </w:r>
    </w:p>
    <w:p w:rsidR="00F00C8D"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lastRenderedPageBreak/>
        <w:t>Conclusion</w:t>
      </w:r>
      <w:r w:rsidRPr="004D2C2D">
        <w:rPr>
          <w:rFonts w:ascii="Times New Roman" w:hAnsi="Times New Roman" w:cs="Times New Roman"/>
          <w:sz w:val="28"/>
          <w:szCs w:val="28"/>
          <w:lang w:val="en-US"/>
        </w:rPr>
        <w:t>: the quality level of the evaluated model tractor (Japanese model) above the base (tractor type t), because all relative value indicators of the quality of a larger unit.</w:t>
      </w:r>
    </w:p>
    <w:p w:rsidR="004D2C2D" w:rsidRDefault="004D2C2D" w:rsidP="004D2C2D">
      <w:pPr>
        <w:spacing w:after="0" w:line="240" w:lineRule="auto"/>
        <w:ind w:firstLine="709"/>
        <w:jc w:val="both"/>
        <w:rPr>
          <w:rFonts w:ascii="Times New Roman" w:hAnsi="Times New Roman" w:cs="Times New Roman"/>
          <w:b/>
          <w:sz w:val="28"/>
          <w:szCs w:val="28"/>
          <w:lang w:val="en-US"/>
        </w:rPr>
      </w:pPr>
    </w:p>
    <w:p w:rsidR="00AC7E97" w:rsidRPr="004D2C2D" w:rsidRDefault="00AC7E97"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List of types of homework:</w:t>
      </w: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Task 1.</w:t>
      </w:r>
      <w:r w:rsidRPr="004D2C2D">
        <w:rPr>
          <w:rFonts w:ascii="Times New Roman" w:hAnsi="Times New Roman" w:cs="Times New Roman"/>
          <w:sz w:val="28"/>
          <w:szCs w:val="28"/>
          <w:lang w:val="en-US"/>
        </w:rPr>
        <w:t xml:space="preserve"> At the same time reducing the sulphur content of fuel increases the lifespan of the Pistons in combustion engines. It is established that the use of fuel with a sulphur content of 0.6 and 0.3 is necessary to replace about 30% of the Pistons in the first case, after 251 thousand. km. run, and in the second case-after 601 thousand. km. mileage, i.e. reducing the sulphur content of fuel up to 0.2% allows to increase the lifespan of the Pistons more than in 2 times. You want to determine the differential method of the quality level of the internal combustion engine on the sulphur content and the number of kilometers.</w:t>
      </w: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Task 2.</w:t>
      </w:r>
      <w:r w:rsidRPr="004D2C2D">
        <w:rPr>
          <w:rFonts w:ascii="Times New Roman" w:hAnsi="Times New Roman" w:cs="Times New Roman"/>
          <w:sz w:val="28"/>
          <w:szCs w:val="28"/>
          <w:lang w:val="en-US"/>
        </w:rPr>
        <w:t xml:space="preserve"> Define differential method of the quality level of the tractor model on data presented in (table 8.2).</w:t>
      </w:r>
    </w:p>
    <w:p w:rsidR="004D2C2D" w:rsidRDefault="004D2C2D" w:rsidP="004D2C2D">
      <w:pPr>
        <w:spacing w:after="0" w:line="240" w:lineRule="auto"/>
        <w:ind w:firstLine="709"/>
        <w:jc w:val="both"/>
        <w:rPr>
          <w:rFonts w:ascii="Times New Roman" w:hAnsi="Times New Roman" w:cs="Times New Roman"/>
          <w:sz w:val="28"/>
          <w:szCs w:val="28"/>
          <w:lang w:val="en-US"/>
        </w:rPr>
      </w:pPr>
    </w:p>
    <w:p w:rsidR="00427E0C" w:rsidRDefault="00427E0C" w:rsidP="004D2C2D">
      <w:pPr>
        <w:spacing w:after="0" w:line="240" w:lineRule="auto"/>
        <w:ind w:firstLine="709"/>
        <w:jc w:val="both"/>
        <w:rPr>
          <w:rFonts w:ascii="Times New Roman" w:hAnsi="Times New Roman" w:cs="Times New Roman"/>
          <w:sz w:val="28"/>
          <w:szCs w:val="28"/>
          <w:lang w:val="en-US"/>
        </w:rPr>
      </w:pPr>
    </w:p>
    <w:p w:rsidR="00427E0C" w:rsidRDefault="00427E0C" w:rsidP="004D2C2D">
      <w:pPr>
        <w:spacing w:after="0" w:line="240" w:lineRule="auto"/>
        <w:ind w:firstLine="709"/>
        <w:jc w:val="both"/>
        <w:rPr>
          <w:rFonts w:ascii="Times New Roman" w:hAnsi="Times New Roman" w:cs="Times New Roman"/>
          <w:sz w:val="28"/>
          <w:szCs w:val="28"/>
          <w:lang w:val="en-US"/>
        </w:rPr>
      </w:pPr>
    </w:p>
    <w:p w:rsidR="00AC7E97" w:rsidRPr="004D2C2D" w:rsidRDefault="00AC7E97"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Table 8.2-source data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220"/>
        <w:gridCol w:w="1980"/>
        <w:gridCol w:w="1800"/>
      </w:tblGrid>
      <w:tr w:rsidR="00375E76" w:rsidRPr="00282CE1" w:rsidTr="00CB69F3">
        <w:trPr>
          <w:trHeight w:val="191"/>
        </w:trPr>
        <w:tc>
          <w:tcPr>
            <w:tcW w:w="522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lang w:val="en-US"/>
              </w:rPr>
              <w:t>Indicator</w:t>
            </w:r>
          </w:p>
        </w:tc>
        <w:tc>
          <w:tcPr>
            <w:tcW w:w="198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rPr>
              <w:t>The basic model</w:t>
            </w:r>
          </w:p>
        </w:tc>
        <w:tc>
          <w:tcPr>
            <w:tcW w:w="180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rPr>
              <w:t>Estimated model</w:t>
            </w:r>
          </w:p>
        </w:tc>
      </w:tr>
      <w:tr w:rsidR="00375E76" w:rsidRPr="00282CE1" w:rsidTr="00CB69F3">
        <w:trPr>
          <w:trHeight w:val="345"/>
        </w:trPr>
        <w:tc>
          <w:tcPr>
            <w:tcW w:w="5220" w:type="dxa"/>
          </w:tcPr>
          <w:p w:rsidR="00375E76" w:rsidRPr="004D2C2D" w:rsidRDefault="00375E76" w:rsidP="004D2C2D">
            <w:pPr>
              <w:spacing w:after="0" w:line="240" w:lineRule="auto"/>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rPr>
              <w:t>Rated motor power, kW</w:t>
            </w:r>
          </w:p>
        </w:tc>
        <w:tc>
          <w:tcPr>
            <w:tcW w:w="1980" w:type="dxa"/>
          </w:tcPr>
          <w:p w:rsidR="00375E76" w:rsidRPr="004D2C2D" w:rsidRDefault="00375E76" w:rsidP="004D2C2D">
            <w:pPr>
              <w:tabs>
                <w:tab w:val="left" w:pos="945"/>
              </w:tabs>
              <w:spacing w:after="0" w:line="240" w:lineRule="auto"/>
              <w:jc w:val="center"/>
              <w:rPr>
                <w:rFonts w:ascii="Times New Roman" w:hAnsi="Times New Roman" w:cs="Times New Roman"/>
                <w:noProof/>
                <w:snapToGrid w:val="0"/>
                <w:color w:val="000000"/>
                <w:sz w:val="24"/>
                <w:szCs w:val="24"/>
              </w:rPr>
            </w:pPr>
            <w:r w:rsidRPr="004D2C2D">
              <w:rPr>
                <w:rFonts w:ascii="Times New Roman" w:hAnsi="Times New Roman" w:cs="Times New Roman"/>
                <w:noProof/>
                <w:snapToGrid w:val="0"/>
                <w:color w:val="000000"/>
                <w:sz w:val="24"/>
                <w:szCs w:val="24"/>
              </w:rPr>
              <w:t>240</w:t>
            </w:r>
          </w:p>
        </w:tc>
        <w:tc>
          <w:tcPr>
            <w:tcW w:w="1800" w:type="dxa"/>
          </w:tcPr>
          <w:p w:rsidR="00375E76" w:rsidRPr="004D2C2D" w:rsidRDefault="00375E76" w:rsidP="004D2C2D">
            <w:pPr>
              <w:spacing w:after="0" w:line="240" w:lineRule="auto"/>
              <w:jc w:val="center"/>
              <w:rPr>
                <w:rFonts w:ascii="Times New Roman" w:hAnsi="Times New Roman" w:cs="Times New Roman"/>
                <w:noProof/>
                <w:snapToGrid w:val="0"/>
                <w:color w:val="000000"/>
                <w:sz w:val="24"/>
                <w:szCs w:val="24"/>
              </w:rPr>
            </w:pPr>
            <w:r w:rsidRPr="004D2C2D">
              <w:rPr>
                <w:rFonts w:ascii="Times New Roman" w:hAnsi="Times New Roman" w:cs="Times New Roman"/>
                <w:noProof/>
                <w:snapToGrid w:val="0"/>
                <w:color w:val="000000"/>
                <w:sz w:val="24"/>
                <w:szCs w:val="24"/>
              </w:rPr>
              <w:t>302</w:t>
            </w:r>
          </w:p>
        </w:tc>
      </w:tr>
      <w:tr w:rsidR="00375E76" w:rsidRPr="00282CE1" w:rsidTr="00CB69F3">
        <w:trPr>
          <w:trHeight w:val="345"/>
        </w:trPr>
        <w:tc>
          <w:tcPr>
            <w:tcW w:w="522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lang w:val="en-US"/>
              </w:rPr>
              <w:t>Indicator</w:t>
            </w:r>
          </w:p>
        </w:tc>
        <w:tc>
          <w:tcPr>
            <w:tcW w:w="198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rPr>
              <w:t>The basic model</w:t>
            </w:r>
          </w:p>
        </w:tc>
        <w:tc>
          <w:tcPr>
            <w:tcW w:w="180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rPr>
              <w:t>Estimated model</w:t>
            </w:r>
          </w:p>
        </w:tc>
      </w:tr>
      <w:tr w:rsidR="00375E76" w:rsidRPr="00282CE1" w:rsidTr="00CB69F3">
        <w:trPr>
          <w:trHeight w:val="345"/>
        </w:trPr>
        <w:tc>
          <w:tcPr>
            <w:tcW w:w="5220" w:type="dxa"/>
          </w:tcPr>
          <w:p w:rsidR="00375E76" w:rsidRPr="004D2C2D" w:rsidRDefault="00375E76" w:rsidP="004D2C2D">
            <w:pPr>
              <w:spacing w:after="0" w:line="240" w:lineRule="auto"/>
              <w:rPr>
                <w:rFonts w:ascii="Times New Roman" w:hAnsi="Times New Roman" w:cs="Times New Roman"/>
                <w:snapToGrid w:val="0"/>
                <w:color w:val="000000"/>
                <w:sz w:val="24"/>
                <w:szCs w:val="24"/>
                <w:lang w:val="en-US"/>
              </w:rPr>
            </w:pPr>
            <w:r w:rsidRPr="004D2C2D">
              <w:rPr>
                <w:rFonts w:ascii="Times New Roman" w:hAnsi="Times New Roman" w:cs="Times New Roman"/>
                <w:snapToGrid w:val="0"/>
                <w:color w:val="000000"/>
                <w:sz w:val="24"/>
                <w:szCs w:val="24"/>
                <w:lang w:val="en-US"/>
              </w:rPr>
              <w:t>Travel speed with rated power of force, m/s</w:t>
            </w:r>
          </w:p>
        </w:tc>
        <w:tc>
          <w:tcPr>
            <w:tcW w:w="1980" w:type="dxa"/>
          </w:tcPr>
          <w:p w:rsidR="00375E76" w:rsidRPr="004D2C2D" w:rsidRDefault="00375E76" w:rsidP="004D2C2D">
            <w:pPr>
              <w:spacing w:after="0" w:line="240" w:lineRule="auto"/>
              <w:jc w:val="center"/>
              <w:rPr>
                <w:rFonts w:ascii="Times New Roman" w:hAnsi="Times New Roman" w:cs="Times New Roman"/>
                <w:noProof/>
                <w:snapToGrid w:val="0"/>
                <w:color w:val="000000"/>
                <w:sz w:val="24"/>
                <w:szCs w:val="24"/>
              </w:rPr>
            </w:pPr>
            <w:r w:rsidRPr="004D2C2D">
              <w:rPr>
                <w:rFonts w:ascii="Times New Roman" w:hAnsi="Times New Roman" w:cs="Times New Roman"/>
                <w:noProof/>
                <w:snapToGrid w:val="0"/>
                <w:color w:val="000000"/>
                <w:sz w:val="24"/>
                <w:szCs w:val="24"/>
              </w:rPr>
              <w:t>0.48</w:t>
            </w:r>
          </w:p>
        </w:tc>
        <w:tc>
          <w:tcPr>
            <w:tcW w:w="1800" w:type="dxa"/>
          </w:tcPr>
          <w:p w:rsidR="00375E76" w:rsidRPr="004D2C2D" w:rsidRDefault="00375E76" w:rsidP="004D2C2D">
            <w:pPr>
              <w:spacing w:after="0" w:line="240" w:lineRule="auto"/>
              <w:jc w:val="center"/>
              <w:rPr>
                <w:rFonts w:ascii="Times New Roman" w:hAnsi="Times New Roman" w:cs="Times New Roman"/>
                <w:noProof/>
                <w:snapToGrid w:val="0"/>
                <w:color w:val="000000"/>
                <w:sz w:val="24"/>
                <w:szCs w:val="24"/>
              </w:rPr>
            </w:pPr>
            <w:r w:rsidRPr="004D2C2D">
              <w:rPr>
                <w:rFonts w:ascii="Times New Roman" w:hAnsi="Times New Roman" w:cs="Times New Roman"/>
                <w:noProof/>
                <w:snapToGrid w:val="0"/>
                <w:color w:val="000000"/>
                <w:sz w:val="24"/>
                <w:szCs w:val="24"/>
              </w:rPr>
              <w:t>0.55</w:t>
            </w:r>
          </w:p>
        </w:tc>
      </w:tr>
      <w:tr w:rsidR="00375E76" w:rsidRPr="00282CE1" w:rsidTr="00CB69F3">
        <w:trPr>
          <w:trHeight w:val="345"/>
        </w:trPr>
        <w:tc>
          <w:tcPr>
            <w:tcW w:w="5220" w:type="dxa"/>
          </w:tcPr>
          <w:p w:rsidR="00375E76" w:rsidRPr="004D2C2D" w:rsidRDefault="00375E76" w:rsidP="004D2C2D">
            <w:pPr>
              <w:spacing w:after="0" w:line="240" w:lineRule="auto"/>
              <w:rPr>
                <w:rFonts w:ascii="Times New Roman" w:hAnsi="Times New Roman" w:cs="Times New Roman"/>
                <w:snapToGrid w:val="0"/>
                <w:color w:val="000000"/>
                <w:sz w:val="24"/>
                <w:szCs w:val="24"/>
                <w:lang w:val="en-US"/>
              </w:rPr>
            </w:pPr>
            <w:r w:rsidRPr="004D2C2D">
              <w:rPr>
                <w:rFonts w:ascii="Times New Roman" w:hAnsi="Times New Roman" w:cs="Times New Roman"/>
                <w:snapToGrid w:val="0"/>
                <w:color w:val="000000"/>
                <w:sz w:val="24"/>
                <w:szCs w:val="24"/>
                <w:lang w:val="en-US"/>
              </w:rPr>
              <w:t xml:space="preserve">Work on a refuse, </w:t>
            </w:r>
            <w:r w:rsidRPr="004D2C2D">
              <w:rPr>
                <w:rFonts w:ascii="Times New Roman" w:hAnsi="Times New Roman" w:cs="Times New Roman"/>
                <w:snapToGrid w:val="0"/>
                <w:color w:val="000000"/>
                <w:sz w:val="24"/>
                <w:szCs w:val="24"/>
              </w:rPr>
              <w:t>ч</w:t>
            </w:r>
          </w:p>
        </w:tc>
        <w:tc>
          <w:tcPr>
            <w:tcW w:w="1980" w:type="dxa"/>
          </w:tcPr>
          <w:p w:rsidR="00375E76" w:rsidRPr="004D2C2D" w:rsidRDefault="00375E76" w:rsidP="004D2C2D">
            <w:pPr>
              <w:spacing w:after="0" w:line="240" w:lineRule="auto"/>
              <w:jc w:val="center"/>
              <w:rPr>
                <w:rFonts w:ascii="Times New Roman" w:hAnsi="Times New Roman" w:cs="Times New Roman"/>
                <w:noProof/>
                <w:snapToGrid w:val="0"/>
                <w:color w:val="000000"/>
                <w:sz w:val="24"/>
                <w:szCs w:val="24"/>
              </w:rPr>
            </w:pPr>
            <w:r w:rsidRPr="004D2C2D">
              <w:rPr>
                <w:rFonts w:ascii="Times New Roman" w:hAnsi="Times New Roman" w:cs="Times New Roman"/>
                <w:noProof/>
                <w:snapToGrid w:val="0"/>
                <w:color w:val="000000"/>
                <w:sz w:val="24"/>
                <w:szCs w:val="24"/>
              </w:rPr>
              <w:t>200</w:t>
            </w:r>
          </w:p>
        </w:tc>
        <w:tc>
          <w:tcPr>
            <w:tcW w:w="180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rPr>
              <w:t>355</w:t>
            </w:r>
          </w:p>
        </w:tc>
      </w:tr>
      <w:tr w:rsidR="00375E76" w:rsidRPr="00282CE1" w:rsidTr="00CB69F3">
        <w:trPr>
          <w:trHeight w:val="345"/>
        </w:trPr>
        <w:tc>
          <w:tcPr>
            <w:tcW w:w="5220" w:type="dxa"/>
          </w:tcPr>
          <w:p w:rsidR="00375E76" w:rsidRPr="004D2C2D" w:rsidRDefault="00375E76" w:rsidP="004D2C2D">
            <w:pPr>
              <w:spacing w:after="0" w:line="240" w:lineRule="auto"/>
              <w:rPr>
                <w:rFonts w:ascii="Times New Roman" w:hAnsi="Times New Roman" w:cs="Times New Roman"/>
                <w:snapToGrid w:val="0"/>
                <w:color w:val="000000"/>
                <w:sz w:val="24"/>
                <w:szCs w:val="24"/>
                <w:lang w:val="en-US"/>
              </w:rPr>
            </w:pPr>
            <w:r w:rsidRPr="004D2C2D">
              <w:rPr>
                <w:rFonts w:ascii="Times New Roman" w:hAnsi="Times New Roman" w:cs="Times New Roman"/>
                <w:snapToGrid w:val="0"/>
                <w:color w:val="000000"/>
                <w:sz w:val="24"/>
                <w:szCs w:val="24"/>
                <w:lang w:val="en-US"/>
              </w:rPr>
              <w:t>Resource to the first Cap. repair, h</w:t>
            </w:r>
          </w:p>
        </w:tc>
        <w:tc>
          <w:tcPr>
            <w:tcW w:w="198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lang w:val="en-US"/>
              </w:rPr>
            </w:pPr>
            <w:r w:rsidRPr="004D2C2D">
              <w:rPr>
                <w:rFonts w:ascii="Times New Roman" w:hAnsi="Times New Roman" w:cs="Times New Roman"/>
                <w:noProof/>
                <w:snapToGrid w:val="0"/>
                <w:color w:val="000000"/>
                <w:sz w:val="24"/>
                <w:szCs w:val="24"/>
              </w:rPr>
              <w:t>7000</w:t>
            </w:r>
            <w:r w:rsidRPr="004D2C2D">
              <w:rPr>
                <w:rFonts w:ascii="Times New Roman" w:hAnsi="Times New Roman" w:cs="Times New Roman"/>
                <w:snapToGrid w:val="0"/>
                <w:color w:val="000000"/>
                <w:sz w:val="24"/>
                <w:szCs w:val="24"/>
                <w:lang w:val="en-US"/>
              </w:rPr>
              <w:t xml:space="preserve"> </w:t>
            </w:r>
          </w:p>
        </w:tc>
        <w:tc>
          <w:tcPr>
            <w:tcW w:w="180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lang w:val="en-US"/>
              </w:rPr>
            </w:pPr>
            <w:r w:rsidRPr="004D2C2D">
              <w:rPr>
                <w:rFonts w:ascii="Times New Roman" w:hAnsi="Times New Roman" w:cs="Times New Roman"/>
                <w:snapToGrid w:val="0"/>
                <w:color w:val="000000"/>
                <w:sz w:val="24"/>
                <w:szCs w:val="24"/>
              </w:rPr>
              <w:t>8</w:t>
            </w:r>
            <w:r w:rsidRPr="004D2C2D">
              <w:rPr>
                <w:rFonts w:ascii="Times New Roman" w:hAnsi="Times New Roman" w:cs="Times New Roman"/>
                <w:snapToGrid w:val="0"/>
                <w:color w:val="000000"/>
                <w:sz w:val="24"/>
                <w:szCs w:val="24"/>
                <w:lang w:val="en-US"/>
              </w:rPr>
              <w:t>000</w:t>
            </w:r>
          </w:p>
        </w:tc>
      </w:tr>
      <w:tr w:rsidR="00375E76" w:rsidRPr="00282CE1" w:rsidTr="00CB69F3">
        <w:trPr>
          <w:trHeight w:val="345"/>
        </w:trPr>
        <w:tc>
          <w:tcPr>
            <w:tcW w:w="5220" w:type="dxa"/>
          </w:tcPr>
          <w:p w:rsidR="00375E76" w:rsidRPr="004D2C2D" w:rsidRDefault="00375E76" w:rsidP="004D2C2D">
            <w:pPr>
              <w:spacing w:after="0" w:line="240" w:lineRule="auto"/>
              <w:rPr>
                <w:rFonts w:ascii="Times New Roman" w:hAnsi="Times New Roman" w:cs="Times New Roman"/>
                <w:snapToGrid w:val="0"/>
                <w:color w:val="000000"/>
                <w:sz w:val="24"/>
                <w:szCs w:val="24"/>
                <w:lang w:val="en-US"/>
              </w:rPr>
            </w:pPr>
            <w:r w:rsidRPr="004D2C2D">
              <w:rPr>
                <w:rFonts w:ascii="Times New Roman" w:hAnsi="Times New Roman" w:cs="Times New Roman"/>
                <w:snapToGrid w:val="0"/>
                <w:color w:val="000000"/>
                <w:sz w:val="24"/>
                <w:szCs w:val="24"/>
                <w:lang w:val="en-US"/>
              </w:rPr>
              <w:t>Specific fuel consumption, g/kW t</w:t>
            </w:r>
          </w:p>
        </w:tc>
        <w:tc>
          <w:tcPr>
            <w:tcW w:w="1980" w:type="dxa"/>
          </w:tcPr>
          <w:p w:rsidR="00375E76" w:rsidRPr="004D2C2D" w:rsidRDefault="00375E76" w:rsidP="004D2C2D">
            <w:pPr>
              <w:spacing w:after="0" w:line="240" w:lineRule="auto"/>
              <w:jc w:val="center"/>
              <w:rPr>
                <w:rFonts w:ascii="Times New Roman" w:hAnsi="Times New Roman" w:cs="Times New Roman"/>
                <w:noProof/>
                <w:snapToGrid w:val="0"/>
                <w:color w:val="000000"/>
                <w:sz w:val="24"/>
                <w:szCs w:val="24"/>
              </w:rPr>
            </w:pPr>
            <w:r w:rsidRPr="004D2C2D">
              <w:rPr>
                <w:rFonts w:ascii="Times New Roman" w:hAnsi="Times New Roman" w:cs="Times New Roman"/>
                <w:noProof/>
                <w:snapToGrid w:val="0"/>
                <w:color w:val="000000"/>
                <w:sz w:val="24"/>
                <w:szCs w:val="24"/>
              </w:rPr>
              <w:t>240</w:t>
            </w:r>
          </w:p>
        </w:tc>
        <w:tc>
          <w:tcPr>
            <w:tcW w:w="180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lang w:val="en-US"/>
              </w:rPr>
            </w:pPr>
            <w:r w:rsidRPr="004D2C2D">
              <w:rPr>
                <w:rFonts w:ascii="Times New Roman" w:hAnsi="Times New Roman" w:cs="Times New Roman"/>
                <w:noProof/>
                <w:snapToGrid w:val="0"/>
                <w:color w:val="000000"/>
                <w:sz w:val="24"/>
                <w:szCs w:val="24"/>
              </w:rPr>
              <w:t xml:space="preserve">210 </w:t>
            </w:r>
          </w:p>
        </w:tc>
      </w:tr>
      <w:tr w:rsidR="00375E76" w:rsidRPr="00282CE1" w:rsidTr="00CB69F3">
        <w:trPr>
          <w:trHeight w:val="345"/>
        </w:trPr>
        <w:tc>
          <w:tcPr>
            <w:tcW w:w="5220" w:type="dxa"/>
          </w:tcPr>
          <w:p w:rsidR="00375E76" w:rsidRPr="004D2C2D" w:rsidRDefault="00375E76" w:rsidP="004D2C2D">
            <w:pPr>
              <w:spacing w:after="0" w:line="240" w:lineRule="auto"/>
              <w:rPr>
                <w:rFonts w:ascii="Times New Roman" w:hAnsi="Times New Roman" w:cs="Times New Roman"/>
                <w:snapToGrid w:val="0"/>
                <w:color w:val="000000"/>
                <w:sz w:val="24"/>
                <w:szCs w:val="24"/>
                <w:lang w:val="en-US"/>
              </w:rPr>
            </w:pPr>
            <w:r w:rsidRPr="004D2C2D">
              <w:rPr>
                <w:rFonts w:ascii="Times New Roman" w:hAnsi="Times New Roman" w:cs="Times New Roman"/>
                <w:snapToGrid w:val="0"/>
                <w:color w:val="000000"/>
                <w:sz w:val="24"/>
                <w:szCs w:val="24"/>
                <w:lang w:val="en-US"/>
              </w:rPr>
              <w:t>Specific total operational maintenance man-hours per person. h</w:t>
            </w:r>
          </w:p>
        </w:tc>
        <w:tc>
          <w:tcPr>
            <w:tcW w:w="1980" w:type="dxa"/>
          </w:tcPr>
          <w:p w:rsidR="00375E76" w:rsidRPr="004D2C2D" w:rsidRDefault="00375E76" w:rsidP="004D2C2D">
            <w:pPr>
              <w:spacing w:after="0" w:line="240" w:lineRule="auto"/>
              <w:jc w:val="center"/>
              <w:rPr>
                <w:rFonts w:ascii="Times New Roman" w:hAnsi="Times New Roman" w:cs="Times New Roman"/>
                <w:noProof/>
                <w:snapToGrid w:val="0"/>
                <w:color w:val="000000"/>
                <w:sz w:val="24"/>
                <w:szCs w:val="24"/>
                <w:lang w:val="en-US"/>
              </w:rPr>
            </w:pPr>
          </w:p>
          <w:p w:rsidR="00375E76" w:rsidRPr="004D2C2D" w:rsidRDefault="00375E76" w:rsidP="004D2C2D">
            <w:pPr>
              <w:spacing w:after="0" w:line="240" w:lineRule="auto"/>
              <w:jc w:val="center"/>
              <w:rPr>
                <w:rFonts w:ascii="Times New Roman" w:hAnsi="Times New Roman" w:cs="Times New Roman"/>
                <w:noProof/>
                <w:snapToGrid w:val="0"/>
                <w:color w:val="000000"/>
                <w:sz w:val="24"/>
                <w:szCs w:val="24"/>
              </w:rPr>
            </w:pPr>
            <w:r w:rsidRPr="004D2C2D">
              <w:rPr>
                <w:rFonts w:ascii="Times New Roman" w:hAnsi="Times New Roman" w:cs="Times New Roman"/>
                <w:noProof/>
                <w:snapToGrid w:val="0"/>
                <w:color w:val="000000"/>
                <w:sz w:val="24"/>
                <w:szCs w:val="24"/>
              </w:rPr>
              <w:t>0.15</w:t>
            </w:r>
          </w:p>
        </w:tc>
        <w:tc>
          <w:tcPr>
            <w:tcW w:w="1800" w:type="dxa"/>
          </w:tcPr>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p>
          <w:p w:rsidR="00375E76" w:rsidRPr="004D2C2D" w:rsidRDefault="00375E76" w:rsidP="004D2C2D">
            <w:pPr>
              <w:spacing w:after="0" w:line="240" w:lineRule="auto"/>
              <w:jc w:val="center"/>
              <w:rPr>
                <w:rFonts w:ascii="Times New Roman" w:hAnsi="Times New Roman" w:cs="Times New Roman"/>
                <w:snapToGrid w:val="0"/>
                <w:color w:val="000000"/>
                <w:sz w:val="24"/>
                <w:szCs w:val="24"/>
              </w:rPr>
            </w:pPr>
            <w:r w:rsidRPr="004D2C2D">
              <w:rPr>
                <w:rFonts w:ascii="Times New Roman" w:hAnsi="Times New Roman" w:cs="Times New Roman"/>
                <w:snapToGrid w:val="0"/>
                <w:color w:val="000000"/>
                <w:sz w:val="24"/>
                <w:szCs w:val="24"/>
              </w:rPr>
              <w:t>0,07</w:t>
            </w:r>
          </w:p>
        </w:tc>
      </w:tr>
    </w:tbl>
    <w:p w:rsidR="004D2C2D" w:rsidRDefault="004D2C2D" w:rsidP="00282CE1">
      <w:pPr>
        <w:spacing w:after="0" w:line="240" w:lineRule="auto"/>
        <w:rPr>
          <w:rFonts w:ascii="Times New Roman" w:hAnsi="Times New Roman" w:cs="Times New Roman"/>
          <w:b/>
          <w:lang w:val="en-US"/>
        </w:rPr>
      </w:pPr>
    </w:p>
    <w:p w:rsidR="00AC7E97" w:rsidRDefault="00375E76"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b/>
          <w:sz w:val="28"/>
          <w:szCs w:val="28"/>
          <w:lang w:val="en-US"/>
        </w:rPr>
        <w:t>Task 3.</w:t>
      </w:r>
      <w:r w:rsidRPr="004D2C2D">
        <w:rPr>
          <w:rFonts w:ascii="Times New Roman" w:hAnsi="Times New Roman" w:cs="Times New Roman"/>
          <w:sz w:val="28"/>
          <w:szCs w:val="28"/>
          <w:lang w:val="en-US"/>
        </w:rPr>
        <w:t xml:space="preserve"> Determine the level of quality metal </w:t>
      </w:r>
      <w:r w:rsidRPr="004D2C2D">
        <w:rPr>
          <w:rFonts w:ascii="Times New Roman" w:hAnsi="Times New Roman" w:cs="Times New Roman"/>
          <w:i/>
          <w:sz w:val="28"/>
          <w:szCs w:val="28"/>
          <w:lang w:val="en-US"/>
        </w:rPr>
        <w:t>integrated evaluation method</w:t>
      </w:r>
      <w:r w:rsidRPr="004D2C2D">
        <w:rPr>
          <w:rFonts w:ascii="Times New Roman" w:hAnsi="Times New Roman" w:cs="Times New Roman"/>
          <w:sz w:val="28"/>
          <w:szCs w:val="28"/>
          <w:lang w:val="en-US"/>
        </w:rPr>
        <w:t xml:space="preserve"> using integral indicators (table 8.3).</w:t>
      </w:r>
    </w:p>
    <w:p w:rsidR="004D2C2D" w:rsidRPr="004D2C2D" w:rsidRDefault="004D2C2D" w:rsidP="004D2C2D">
      <w:pPr>
        <w:spacing w:after="0" w:line="240" w:lineRule="auto"/>
        <w:ind w:firstLine="709"/>
        <w:rPr>
          <w:rFonts w:ascii="Times New Roman" w:hAnsi="Times New Roman" w:cs="Times New Roman"/>
          <w:sz w:val="28"/>
          <w:szCs w:val="28"/>
          <w:lang w:val="en-US"/>
        </w:rPr>
      </w:pPr>
    </w:p>
    <w:p w:rsidR="00AC7E97" w:rsidRDefault="00375E76"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Table 8.3 are Basic data</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9"/>
        <w:gridCol w:w="1134"/>
        <w:gridCol w:w="1134"/>
        <w:gridCol w:w="1134"/>
      </w:tblGrid>
      <w:tr w:rsidR="00375E76" w:rsidRPr="00282CE1" w:rsidTr="00CB69F3">
        <w:trPr>
          <w:cantSplit/>
          <w:trHeight w:val="260"/>
        </w:trPr>
        <w:tc>
          <w:tcPr>
            <w:tcW w:w="5529"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napToGrid w:val="0"/>
                <w:color w:val="000000"/>
                <w:sz w:val="24"/>
                <w:szCs w:val="24"/>
                <w:lang w:val="en-US"/>
              </w:rPr>
              <w:t>Indicator</w:t>
            </w:r>
          </w:p>
        </w:tc>
        <w:tc>
          <w:tcPr>
            <w:tcW w:w="1134" w:type="dxa"/>
          </w:tcPr>
          <w:p w:rsidR="00375E76" w:rsidRPr="004D2C2D" w:rsidRDefault="00375E76"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lang w:val="en-US"/>
              </w:rPr>
              <w:t>Model</w:t>
            </w:r>
            <w:r w:rsidRPr="004D2C2D">
              <w:rPr>
                <w:rFonts w:ascii="Times New Roman" w:hAnsi="Times New Roman" w:cs="Times New Roman"/>
                <w:sz w:val="24"/>
                <w:szCs w:val="24"/>
              </w:rPr>
              <w:t xml:space="preserve">   № 1</w:t>
            </w:r>
          </w:p>
        </w:tc>
        <w:tc>
          <w:tcPr>
            <w:tcW w:w="1134" w:type="dxa"/>
          </w:tcPr>
          <w:p w:rsidR="00375E76" w:rsidRPr="004D2C2D" w:rsidRDefault="00375E76"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lang w:val="en-US"/>
              </w:rPr>
              <w:t>Model</w:t>
            </w:r>
            <w:r w:rsidRPr="004D2C2D">
              <w:rPr>
                <w:rFonts w:ascii="Times New Roman" w:hAnsi="Times New Roman" w:cs="Times New Roman"/>
                <w:sz w:val="24"/>
                <w:szCs w:val="24"/>
              </w:rPr>
              <w:t xml:space="preserve">    №2</w:t>
            </w:r>
          </w:p>
        </w:tc>
        <w:tc>
          <w:tcPr>
            <w:tcW w:w="1134" w:type="dxa"/>
          </w:tcPr>
          <w:p w:rsidR="00375E76" w:rsidRPr="004D2C2D" w:rsidRDefault="00375E76"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lang w:val="en-US"/>
              </w:rPr>
              <w:t>Model</w:t>
            </w:r>
            <w:r w:rsidRPr="004D2C2D">
              <w:rPr>
                <w:rFonts w:ascii="Times New Roman" w:hAnsi="Times New Roman" w:cs="Times New Roman"/>
                <w:sz w:val="24"/>
                <w:szCs w:val="24"/>
              </w:rPr>
              <w:t xml:space="preserve">    № 3</w:t>
            </w:r>
          </w:p>
        </w:tc>
      </w:tr>
      <w:tr w:rsidR="00375E76" w:rsidRPr="00282CE1" w:rsidTr="00CB69F3">
        <w:trPr>
          <w:cantSplit/>
          <w:trHeight w:val="304"/>
        </w:trPr>
        <w:tc>
          <w:tcPr>
            <w:tcW w:w="5529" w:type="dxa"/>
          </w:tcPr>
          <w:p w:rsidR="00375E76" w:rsidRPr="004D2C2D" w:rsidRDefault="00375E76" w:rsidP="00282CE1">
            <w:pPr>
              <w:spacing w:after="0" w:line="240" w:lineRule="auto"/>
              <w:rPr>
                <w:rFonts w:ascii="Times New Roman" w:hAnsi="Times New Roman" w:cs="Times New Roman"/>
                <w:b/>
                <w:sz w:val="24"/>
                <w:szCs w:val="24"/>
                <w:lang w:val="en-US"/>
              </w:rPr>
            </w:pPr>
            <w:r w:rsidRPr="004D2C2D">
              <w:rPr>
                <w:rFonts w:ascii="Times New Roman" w:hAnsi="Times New Roman" w:cs="Times New Roman"/>
                <w:b/>
                <w:sz w:val="24"/>
                <w:szCs w:val="24"/>
                <w:lang w:val="en-US"/>
              </w:rPr>
              <w:t>Cost:</w:t>
            </w:r>
          </w:p>
          <w:p w:rsidR="00375E76" w:rsidRPr="004D2C2D" w:rsidRDefault="00375E76"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The cost of raw materials, thous. rub.</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lang w:val="en-US"/>
              </w:rPr>
            </w:pPr>
          </w:p>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17,0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p>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w:t>
            </w:r>
          </w:p>
        </w:tc>
        <w:tc>
          <w:tcPr>
            <w:tcW w:w="1134" w:type="dxa"/>
            <w:tcBorders>
              <w:bottom w:val="single" w:sz="4" w:space="0" w:color="auto"/>
            </w:tcBorders>
          </w:tcPr>
          <w:p w:rsidR="00375E76" w:rsidRPr="004D2C2D" w:rsidRDefault="00375E76" w:rsidP="00282CE1">
            <w:pPr>
              <w:spacing w:after="0" w:line="240" w:lineRule="auto"/>
              <w:jc w:val="center"/>
              <w:rPr>
                <w:rFonts w:ascii="Times New Roman" w:hAnsi="Times New Roman" w:cs="Times New Roman"/>
                <w:sz w:val="24"/>
                <w:szCs w:val="24"/>
              </w:rPr>
            </w:pPr>
          </w:p>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26,0</w:t>
            </w:r>
          </w:p>
        </w:tc>
      </w:tr>
      <w:tr w:rsidR="00375E76" w:rsidRPr="00282CE1" w:rsidTr="00CB69F3">
        <w:trPr>
          <w:cantSplit/>
          <w:trHeight w:val="304"/>
        </w:trPr>
        <w:tc>
          <w:tcPr>
            <w:tcW w:w="5529" w:type="dxa"/>
          </w:tcPr>
          <w:p w:rsidR="00375E76" w:rsidRPr="004D2C2D" w:rsidRDefault="00375E76"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The cost of fuel, electric energy thous. rub.</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3 ,0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w:t>
            </w:r>
          </w:p>
        </w:tc>
        <w:tc>
          <w:tcPr>
            <w:tcW w:w="1134" w:type="dxa"/>
            <w:tcBorders>
              <w:top w:val="single" w:sz="4" w:space="0" w:color="auto"/>
            </w:tcBorders>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w:t>
            </w:r>
          </w:p>
        </w:tc>
      </w:tr>
      <w:tr w:rsidR="00375E76" w:rsidRPr="00282CE1" w:rsidTr="00CB69F3">
        <w:trPr>
          <w:trHeight w:val="304"/>
        </w:trPr>
        <w:tc>
          <w:tcPr>
            <w:tcW w:w="5529" w:type="dxa"/>
          </w:tcPr>
          <w:p w:rsidR="00375E76" w:rsidRPr="004D2C2D" w:rsidRDefault="00375E76"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The main w/pl. Prod. workers, thousand tenge.</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28,0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Additional w/pl. Prod. Workers,</w:t>
            </w:r>
            <w:r w:rsidR="00375E76" w:rsidRPr="004D2C2D">
              <w:rPr>
                <w:rFonts w:ascii="Times New Roman" w:hAnsi="Times New Roman" w:cs="Times New Roman"/>
                <w:sz w:val="24"/>
                <w:szCs w:val="24"/>
                <w:lang w:val="en-US"/>
              </w:rPr>
              <w:t>%</w:t>
            </w:r>
            <w:r w:rsidR="00375E76" w:rsidRPr="004D2C2D">
              <w:rPr>
                <w:rFonts w:ascii="Times New Roman" w:hAnsi="Times New Roman" w:cs="Times New Roman"/>
                <w:sz w:val="24"/>
                <w:szCs w:val="24"/>
              </w:rPr>
              <w:sym w:font="Symbol" w:char="F02A"/>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lang w:val="en-US"/>
              </w:rPr>
              <w:t xml:space="preserve">  Deductions on social. insurance, </w:t>
            </w:r>
            <w:r w:rsidR="00375E76" w:rsidRPr="004D2C2D">
              <w:rPr>
                <w:rFonts w:ascii="Times New Roman" w:hAnsi="Times New Roman" w:cs="Times New Roman"/>
                <w:sz w:val="24"/>
                <w:szCs w:val="24"/>
              </w:rPr>
              <w:t>%</w:t>
            </w:r>
            <w:r w:rsidR="00375E76" w:rsidRPr="004D2C2D">
              <w:rPr>
                <w:rFonts w:ascii="Times New Roman" w:hAnsi="Times New Roman" w:cs="Times New Roman"/>
                <w:sz w:val="24"/>
                <w:szCs w:val="24"/>
              </w:rPr>
              <w:sym w:font="Symbol" w:char="F02A"/>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Maintenance costs and exp. Rev., thous. rub.</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 xml:space="preserve">Guild costs </w:t>
            </w:r>
            <w:r w:rsidRPr="004D2C2D">
              <w:rPr>
                <w:rFonts w:ascii="Times New Roman" w:hAnsi="Times New Roman" w:cs="Times New Roman"/>
                <w:sz w:val="24"/>
                <w:szCs w:val="24"/>
                <w:lang w:val="en-US"/>
              </w:rPr>
              <w:t>,</w:t>
            </w:r>
            <w:r w:rsidR="00375E76" w:rsidRPr="004D2C2D">
              <w:rPr>
                <w:rFonts w:ascii="Times New Roman" w:hAnsi="Times New Roman" w:cs="Times New Roman"/>
                <w:sz w:val="24"/>
                <w:szCs w:val="24"/>
              </w:rPr>
              <w:t>%</w:t>
            </w:r>
            <w:r w:rsidR="00375E76" w:rsidRPr="004D2C2D">
              <w:rPr>
                <w:rFonts w:ascii="Times New Roman" w:hAnsi="Times New Roman" w:cs="Times New Roman"/>
                <w:sz w:val="24"/>
                <w:szCs w:val="24"/>
              </w:rPr>
              <w:sym w:font="Symbol" w:char="F02A"/>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150,0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170,0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190,0</w:t>
            </w:r>
          </w:p>
        </w:tc>
      </w:tr>
      <w:tr w:rsidR="00375E76" w:rsidRPr="00282CE1" w:rsidTr="00CB69F3">
        <w:trPr>
          <w:trHeight w:val="304"/>
        </w:trPr>
        <w:tc>
          <w:tcPr>
            <w:tcW w:w="5529" w:type="dxa"/>
          </w:tcPr>
          <w:p w:rsidR="00375E76" w:rsidRPr="004D2C2D" w:rsidRDefault="00375E76"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lastRenderedPageBreak/>
              <w:t>Общезаводские расходы, %</w:t>
            </w:r>
            <w:r w:rsidRPr="004D2C2D">
              <w:rPr>
                <w:rFonts w:ascii="Times New Roman" w:hAnsi="Times New Roman" w:cs="Times New Roman"/>
                <w:sz w:val="24"/>
                <w:szCs w:val="24"/>
              </w:rPr>
              <w:sym w:font="Symbol" w:char="F02A"/>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220,0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230,0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200,0</w:t>
            </w:r>
          </w:p>
        </w:tc>
      </w:tr>
      <w:tr w:rsidR="00375E76" w:rsidRPr="00282CE1" w:rsidTr="00CB69F3">
        <w:trPr>
          <w:trHeight w:val="304"/>
        </w:trPr>
        <w:tc>
          <w:tcPr>
            <w:tcW w:w="5529" w:type="dxa"/>
          </w:tcPr>
          <w:p w:rsidR="00375E76" w:rsidRPr="004D2C2D" w:rsidRDefault="00CB69F3" w:rsidP="00282CE1">
            <w:pPr>
              <w:pStyle w:val="2"/>
              <w:spacing w:before="0" w:after="0"/>
              <w:rPr>
                <w:rFonts w:ascii="Times New Roman" w:hAnsi="Times New Roman" w:cs="Times New Roman"/>
                <w:b w:val="0"/>
                <w:i w:val="0"/>
                <w:sz w:val="24"/>
                <w:szCs w:val="24"/>
              </w:rPr>
            </w:pPr>
            <w:r w:rsidRPr="004D2C2D">
              <w:rPr>
                <w:rFonts w:ascii="Times New Roman" w:hAnsi="Times New Roman" w:cs="Times New Roman"/>
                <w:b w:val="0"/>
                <w:i w:val="0"/>
                <w:sz w:val="24"/>
                <w:szCs w:val="24"/>
                <w:lang w:val="en-US"/>
              </w:rPr>
              <w:t xml:space="preserve">Non-manufacturing costs  </w:t>
            </w:r>
            <w:r w:rsidR="00375E76" w:rsidRPr="004D2C2D">
              <w:rPr>
                <w:rFonts w:ascii="Times New Roman" w:hAnsi="Times New Roman" w:cs="Times New Roman"/>
                <w:b w:val="0"/>
                <w:i w:val="0"/>
                <w:sz w:val="24"/>
                <w:szCs w:val="24"/>
              </w:rPr>
              <w:t>, %***</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5,0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5,0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6,0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lang w:val="en-US"/>
              </w:rPr>
              <w:t xml:space="preserve">Annual performance when no downtime due to bounce, thous. </w:t>
            </w:r>
            <w:r w:rsidRPr="004D2C2D">
              <w:rPr>
                <w:rFonts w:ascii="Times New Roman" w:hAnsi="Times New Roman" w:cs="Times New Roman"/>
                <w:sz w:val="24"/>
                <w:szCs w:val="24"/>
              </w:rPr>
              <w:t>PCs.</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p>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p>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33,0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p>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28,0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 xml:space="preserve">Downtime due to failure </w:t>
            </w:r>
            <w:r w:rsidR="00375E76" w:rsidRPr="004D2C2D">
              <w:rPr>
                <w:rFonts w:ascii="Times New Roman" w:hAnsi="Times New Roman" w:cs="Times New Roman"/>
                <w:sz w:val="24"/>
                <w:szCs w:val="24"/>
              </w:rPr>
              <w:t>%</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5,0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Normative service life, years</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10,0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Annual expenses for repair, thous. rub.</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35,0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27,0</w:t>
            </w:r>
          </w:p>
        </w:tc>
      </w:tr>
      <w:tr w:rsidR="00375E76" w:rsidRPr="00282CE1" w:rsidTr="00CB69F3">
        <w:trPr>
          <w:trHeight w:val="304"/>
        </w:trPr>
        <w:tc>
          <w:tcPr>
            <w:tcW w:w="5529" w:type="dxa"/>
          </w:tcPr>
          <w:p w:rsidR="00375E76" w:rsidRPr="004D2C2D" w:rsidRDefault="00CB69F3"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Other operating expenses, thous. rub.</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100,0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140,0</w:t>
            </w:r>
          </w:p>
        </w:tc>
        <w:tc>
          <w:tcPr>
            <w:tcW w:w="1134" w:type="dxa"/>
          </w:tcPr>
          <w:p w:rsidR="00375E76" w:rsidRPr="004D2C2D" w:rsidRDefault="00375E76"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 xml:space="preserve">110,0 </w:t>
            </w:r>
          </w:p>
        </w:tc>
      </w:tr>
    </w:tbl>
    <w:p w:rsidR="004D2C2D" w:rsidRDefault="004D2C2D" w:rsidP="00282CE1">
      <w:pPr>
        <w:spacing w:after="0" w:line="240" w:lineRule="auto"/>
        <w:rPr>
          <w:rFonts w:ascii="Times New Roman" w:hAnsi="Times New Roman" w:cs="Times New Roman"/>
          <w:sz w:val="28"/>
          <w:szCs w:val="28"/>
          <w:lang w:val="en-US"/>
        </w:rPr>
      </w:pPr>
    </w:p>
    <w:p w:rsidR="00CB69F3" w:rsidRPr="004D2C2D" w:rsidRDefault="00CB69F3" w:rsidP="00282CE1">
      <w:pPr>
        <w:spacing w:after="0" w:line="240" w:lineRule="auto"/>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Note:* From the main w/pl. production workers </w:t>
      </w:r>
    </w:p>
    <w:p w:rsidR="00CB69F3" w:rsidRPr="004D2C2D" w:rsidRDefault="00CB69F3" w:rsidP="00282CE1">
      <w:pPr>
        <w:spacing w:after="0" w:line="240" w:lineRule="auto"/>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**From the basic and additional w/pl. production workers</w:t>
      </w:r>
    </w:p>
    <w:p w:rsidR="00375E76" w:rsidRPr="004D2C2D" w:rsidRDefault="00CB69F3" w:rsidP="00282CE1">
      <w:pPr>
        <w:spacing w:after="0" w:line="240" w:lineRule="auto"/>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***from the production costs</w:t>
      </w:r>
    </w:p>
    <w:p w:rsidR="00CB69F3" w:rsidRDefault="00CB69F3" w:rsidP="004D2C2D">
      <w:pPr>
        <w:spacing w:after="0" w:line="240" w:lineRule="auto"/>
        <w:ind w:firstLine="567"/>
        <w:rPr>
          <w:rFonts w:ascii="Times New Roman" w:hAnsi="Times New Roman" w:cs="Times New Roman"/>
          <w:sz w:val="28"/>
          <w:szCs w:val="28"/>
          <w:lang w:val="en-US"/>
        </w:rPr>
      </w:pPr>
      <w:r w:rsidRPr="004D2C2D">
        <w:rPr>
          <w:rFonts w:ascii="Times New Roman" w:hAnsi="Times New Roman" w:cs="Times New Roman"/>
          <w:b/>
          <w:sz w:val="28"/>
          <w:szCs w:val="28"/>
          <w:lang w:val="en-US"/>
        </w:rPr>
        <w:t>Task 4.</w:t>
      </w:r>
      <w:r w:rsidRPr="004D2C2D">
        <w:rPr>
          <w:rFonts w:ascii="Times New Roman" w:hAnsi="Times New Roman" w:cs="Times New Roman"/>
          <w:sz w:val="28"/>
          <w:szCs w:val="28"/>
          <w:lang w:val="en-US"/>
        </w:rPr>
        <w:t xml:space="preserve"> Determine the level of quality of the plot in the mechanical shop, which produces four types of o-rings in the current period compared to base quality quality index (table 8.4).</w:t>
      </w:r>
    </w:p>
    <w:p w:rsidR="00427E0C" w:rsidRPr="004D2C2D" w:rsidRDefault="00427E0C" w:rsidP="00427E0C">
      <w:pPr>
        <w:spacing w:after="0" w:line="240" w:lineRule="auto"/>
        <w:ind w:firstLine="567"/>
        <w:rPr>
          <w:rFonts w:ascii="Times New Roman" w:hAnsi="Times New Roman" w:cs="Times New Roman"/>
          <w:sz w:val="28"/>
          <w:szCs w:val="28"/>
          <w:lang w:val="en-US"/>
        </w:rPr>
      </w:pPr>
      <w:r w:rsidRPr="004D2C2D">
        <w:rPr>
          <w:rFonts w:ascii="Times New Roman" w:hAnsi="Times New Roman" w:cs="Times New Roman"/>
          <w:b/>
          <w:sz w:val="28"/>
          <w:szCs w:val="28"/>
          <w:lang w:val="en-US"/>
        </w:rPr>
        <w:t>Task 6</w:t>
      </w:r>
      <w:r w:rsidRPr="004D2C2D">
        <w:rPr>
          <w:rFonts w:ascii="Times New Roman" w:hAnsi="Times New Roman" w:cs="Times New Roman"/>
          <w:sz w:val="28"/>
          <w:szCs w:val="28"/>
          <w:lang w:val="en-US"/>
        </w:rPr>
        <w:t xml:space="preserve">. Determine the level of </w:t>
      </w:r>
      <w:r w:rsidRPr="004D2C2D">
        <w:rPr>
          <w:rFonts w:ascii="Times New Roman" w:hAnsi="Times New Roman" w:cs="Times New Roman"/>
          <w:i/>
          <w:sz w:val="28"/>
          <w:szCs w:val="28"/>
          <w:lang w:val="en-US"/>
        </w:rPr>
        <w:t>quality bicycles</w:t>
      </w:r>
      <w:r w:rsidRPr="004D2C2D">
        <w:rPr>
          <w:rFonts w:ascii="Times New Roman" w:hAnsi="Times New Roman" w:cs="Times New Roman"/>
          <w:sz w:val="28"/>
          <w:szCs w:val="28"/>
          <w:lang w:val="en-US"/>
        </w:rPr>
        <w:t xml:space="preserve"> in the current period based on calculating the defect. For the current year at the enterprise was released 3 kinds of bikes. The cost of each type of bike respectively equal to 2100, 2500, 3500, rub. Defect ratios, respectively, in the current period equal to 0.12; 0.06; 0.05. defect ratios in the reference period are equal to 0.13, respectively; 0.08; 0.07.</w:t>
      </w:r>
    </w:p>
    <w:p w:rsidR="00CB69F3" w:rsidRPr="004D2C2D" w:rsidRDefault="00CB69F3" w:rsidP="004D2C2D">
      <w:pPr>
        <w:spacing w:after="0" w:line="240" w:lineRule="auto"/>
        <w:ind w:firstLine="567"/>
        <w:rPr>
          <w:rFonts w:ascii="Times New Roman" w:hAnsi="Times New Roman" w:cs="Times New Roman"/>
          <w:sz w:val="28"/>
          <w:szCs w:val="28"/>
          <w:lang w:val="en-US"/>
        </w:rPr>
      </w:pPr>
      <w:r w:rsidRPr="004D2C2D">
        <w:rPr>
          <w:rFonts w:ascii="Times New Roman" w:hAnsi="Times New Roman" w:cs="Times New Roman"/>
          <w:sz w:val="28"/>
          <w:szCs w:val="28"/>
          <w:lang w:val="en-US"/>
        </w:rPr>
        <w:t>Table 5.2-source data</w:t>
      </w:r>
    </w:p>
    <w:tbl>
      <w:tblPr>
        <w:tblW w:w="8971" w:type="dxa"/>
        <w:tblLayout w:type="fixed"/>
        <w:tblCellMar>
          <w:left w:w="40" w:type="dxa"/>
          <w:right w:w="40" w:type="dxa"/>
        </w:tblCellMar>
        <w:tblLook w:val="0000"/>
      </w:tblPr>
      <w:tblGrid>
        <w:gridCol w:w="1174"/>
        <w:gridCol w:w="1418"/>
        <w:gridCol w:w="1008"/>
        <w:gridCol w:w="1393"/>
        <w:gridCol w:w="1581"/>
        <w:gridCol w:w="2397"/>
      </w:tblGrid>
      <w:tr w:rsidR="001777A5" w:rsidRPr="00370C43" w:rsidTr="004D2C2D">
        <w:trPr>
          <w:cantSplit/>
          <w:trHeight w:hRule="exact" w:val="630"/>
        </w:trPr>
        <w:tc>
          <w:tcPr>
            <w:tcW w:w="1174" w:type="dxa"/>
            <w:vMerge w:val="restart"/>
            <w:tcBorders>
              <w:top w:val="single" w:sz="6" w:space="0" w:color="auto"/>
              <w:left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Model dimensions</w:t>
            </w:r>
          </w:p>
        </w:tc>
        <w:tc>
          <w:tcPr>
            <w:tcW w:w="1418" w:type="dxa"/>
            <w:vMerge w:val="restart"/>
            <w:tcBorders>
              <w:top w:val="single" w:sz="6" w:space="0" w:color="auto"/>
              <w:left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lang w:val="en-US"/>
              </w:rPr>
            </w:pPr>
            <w:r w:rsidRPr="004D2C2D">
              <w:rPr>
                <w:sz w:val="24"/>
                <w:szCs w:val="24"/>
                <w:lang w:val="en-US"/>
              </w:rPr>
              <w:t>The basic resistance of 1 kV.</w:t>
            </w:r>
          </w:p>
        </w:tc>
        <w:tc>
          <w:tcPr>
            <w:tcW w:w="3982" w:type="dxa"/>
            <w:gridSpan w:val="3"/>
            <w:tcBorders>
              <w:top w:val="single" w:sz="6" w:space="0" w:color="auto"/>
              <w:left w:val="single" w:sz="6" w:space="0" w:color="auto"/>
              <w:bottom w:val="single" w:sz="6" w:space="0" w:color="auto"/>
              <w:right w:val="single" w:sz="4"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Average resistance drills, min.</w:t>
            </w:r>
          </w:p>
        </w:tc>
        <w:tc>
          <w:tcPr>
            <w:tcW w:w="2397" w:type="dxa"/>
            <w:vMerge w:val="restart"/>
            <w:tcBorders>
              <w:top w:val="single" w:sz="6" w:space="0" w:color="auto"/>
              <w:left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lang w:val="en-US"/>
              </w:rPr>
            </w:pPr>
            <w:r w:rsidRPr="004D2C2D">
              <w:rPr>
                <w:sz w:val="24"/>
                <w:szCs w:val="24"/>
                <w:lang w:val="en-US"/>
              </w:rPr>
              <w:t>The average annual production volume, th. rub.</w:t>
            </w:r>
          </w:p>
        </w:tc>
      </w:tr>
      <w:tr w:rsidR="001777A5" w:rsidRPr="00282CE1" w:rsidTr="004D2C2D">
        <w:trPr>
          <w:cantSplit/>
          <w:trHeight w:hRule="exact" w:val="367"/>
        </w:trPr>
        <w:tc>
          <w:tcPr>
            <w:tcW w:w="1174" w:type="dxa"/>
            <w:vMerge/>
            <w:tcBorders>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lang w:val="en-US"/>
              </w:rPr>
            </w:pPr>
          </w:p>
        </w:tc>
        <w:tc>
          <w:tcPr>
            <w:tcW w:w="1418" w:type="dxa"/>
            <w:vMerge/>
            <w:tcBorders>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lang w:val="en-US"/>
              </w:rPr>
            </w:pPr>
          </w:p>
        </w:tc>
        <w:tc>
          <w:tcPr>
            <w:tcW w:w="100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 xml:space="preserve">2 </w:t>
            </w:r>
            <w:r w:rsidRPr="004D2C2D">
              <w:rPr>
                <w:sz w:val="24"/>
                <w:szCs w:val="24"/>
                <w:lang w:val="en-US"/>
              </w:rPr>
              <w:t>kv</w:t>
            </w:r>
            <w:r w:rsidRPr="004D2C2D">
              <w:rPr>
                <w:sz w:val="24"/>
                <w:szCs w:val="24"/>
              </w:rPr>
              <w:t>.</w:t>
            </w:r>
          </w:p>
          <w:p w:rsidR="001777A5" w:rsidRPr="004D2C2D" w:rsidRDefault="001777A5" w:rsidP="00282CE1">
            <w:pPr>
              <w:pStyle w:val="1"/>
              <w:spacing w:line="240" w:lineRule="auto"/>
              <w:ind w:firstLine="0"/>
              <w:jc w:val="center"/>
              <w:rPr>
                <w:sz w:val="24"/>
                <w:szCs w:val="24"/>
              </w:rPr>
            </w:pPr>
          </w:p>
        </w:tc>
        <w:tc>
          <w:tcPr>
            <w:tcW w:w="1393"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 xml:space="preserve">3 </w:t>
            </w:r>
            <w:r w:rsidRPr="004D2C2D">
              <w:rPr>
                <w:sz w:val="24"/>
                <w:szCs w:val="24"/>
                <w:lang w:val="en-US"/>
              </w:rPr>
              <w:t>kv</w:t>
            </w:r>
            <w:r w:rsidRPr="004D2C2D">
              <w:rPr>
                <w:sz w:val="24"/>
                <w:szCs w:val="24"/>
              </w:rPr>
              <w:t>.</w:t>
            </w:r>
          </w:p>
          <w:p w:rsidR="001777A5" w:rsidRPr="004D2C2D" w:rsidRDefault="001777A5" w:rsidP="00282CE1">
            <w:pPr>
              <w:pStyle w:val="1"/>
              <w:spacing w:line="240" w:lineRule="auto"/>
              <w:ind w:firstLine="0"/>
              <w:jc w:val="center"/>
              <w:rPr>
                <w:sz w:val="24"/>
                <w:szCs w:val="24"/>
              </w:rPr>
            </w:pPr>
          </w:p>
        </w:tc>
        <w:tc>
          <w:tcPr>
            <w:tcW w:w="1581" w:type="dxa"/>
            <w:tcBorders>
              <w:top w:val="single" w:sz="6" w:space="0" w:color="auto"/>
              <w:left w:val="single" w:sz="6" w:space="0" w:color="auto"/>
              <w:bottom w:val="single" w:sz="6" w:space="0" w:color="auto"/>
              <w:right w:val="single" w:sz="4"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 xml:space="preserve">4 </w:t>
            </w:r>
            <w:r w:rsidRPr="004D2C2D">
              <w:rPr>
                <w:sz w:val="24"/>
                <w:szCs w:val="24"/>
                <w:lang w:val="en-US"/>
              </w:rPr>
              <w:t>kv</w:t>
            </w:r>
            <w:r w:rsidRPr="004D2C2D">
              <w:rPr>
                <w:sz w:val="24"/>
                <w:szCs w:val="24"/>
              </w:rPr>
              <w:t>.</w:t>
            </w:r>
          </w:p>
          <w:p w:rsidR="001777A5" w:rsidRPr="004D2C2D" w:rsidRDefault="001777A5" w:rsidP="00282CE1">
            <w:pPr>
              <w:pStyle w:val="1"/>
              <w:spacing w:line="240" w:lineRule="auto"/>
              <w:ind w:firstLine="0"/>
              <w:jc w:val="center"/>
              <w:rPr>
                <w:sz w:val="24"/>
                <w:szCs w:val="24"/>
              </w:rPr>
            </w:pPr>
          </w:p>
        </w:tc>
        <w:tc>
          <w:tcPr>
            <w:tcW w:w="2397" w:type="dxa"/>
            <w:vMerge/>
            <w:tcBorders>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p>
        </w:tc>
      </w:tr>
      <w:tr w:rsidR="001777A5" w:rsidRPr="00282CE1" w:rsidTr="004D2C2D">
        <w:trPr>
          <w:trHeight w:hRule="exact" w:val="422"/>
        </w:trPr>
        <w:tc>
          <w:tcPr>
            <w:tcW w:w="1174"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1</w:t>
            </w:r>
          </w:p>
          <w:p w:rsidR="001777A5" w:rsidRPr="004D2C2D" w:rsidRDefault="001777A5" w:rsidP="00282CE1">
            <w:pPr>
              <w:pStyle w:val="1"/>
              <w:spacing w:line="240" w:lineRule="auto"/>
              <w:ind w:firstLine="0"/>
              <w:jc w:val="center"/>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520</w:t>
            </w:r>
          </w:p>
          <w:p w:rsidR="001777A5" w:rsidRPr="004D2C2D" w:rsidRDefault="001777A5" w:rsidP="00282CE1">
            <w:pPr>
              <w:pStyle w:val="1"/>
              <w:spacing w:line="240" w:lineRule="auto"/>
              <w:ind w:firstLine="0"/>
              <w:jc w:val="center"/>
              <w:rPr>
                <w:sz w:val="24"/>
                <w:szCs w:val="24"/>
              </w:rPr>
            </w:pPr>
          </w:p>
        </w:tc>
        <w:tc>
          <w:tcPr>
            <w:tcW w:w="100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540</w:t>
            </w:r>
          </w:p>
          <w:p w:rsidR="001777A5" w:rsidRPr="004D2C2D" w:rsidRDefault="001777A5" w:rsidP="00282CE1">
            <w:pPr>
              <w:pStyle w:val="1"/>
              <w:spacing w:line="240" w:lineRule="auto"/>
              <w:ind w:firstLine="0"/>
              <w:jc w:val="center"/>
              <w:rPr>
                <w:sz w:val="24"/>
                <w:szCs w:val="24"/>
              </w:rPr>
            </w:pPr>
          </w:p>
        </w:tc>
        <w:tc>
          <w:tcPr>
            <w:tcW w:w="1393"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560</w:t>
            </w:r>
          </w:p>
          <w:p w:rsidR="001777A5" w:rsidRPr="004D2C2D" w:rsidRDefault="001777A5" w:rsidP="00282CE1">
            <w:pPr>
              <w:pStyle w:val="1"/>
              <w:spacing w:line="240" w:lineRule="auto"/>
              <w:ind w:firstLine="0"/>
              <w:jc w:val="center"/>
              <w:rPr>
                <w:sz w:val="24"/>
                <w:szCs w:val="24"/>
              </w:rPr>
            </w:pPr>
          </w:p>
        </w:tc>
        <w:tc>
          <w:tcPr>
            <w:tcW w:w="1581" w:type="dxa"/>
            <w:tcBorders>
              <w:top w:val="single" w:sz="6" w:space="0" w:color="auto"/>
              <w:left w:val="single" w:sz="6" w:space="0" w:color="auto"/>
              <w:bottom w:val="single" w:sz="6" w:space="0" w:color="auto"/>
              <w:right w:val="single" w:sz="4"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570</w:t>
            </w:r>
          </w:p>
          <w:p w:rsidR="001777A5" w:rsidRPr="004D2C2D" w:rsidRDefault="001777A5" w:rsidP="00282CE1">
            <w:pPr>
              <w:pStyle w:val="1"/>
              <w:spacing w:line="240" w:lineRule="auto"/>
              <w:ind w:firstLine="0"/>
              <w:jc w:val="center"/>
              <w:rPr>
                <w:sz w:val="24"/>
                <w:szCs w:val="24"/>
              </w:rPr>
            </w:pPr>
          </w:p>
        </w:tc>
        <w:tc>
          <w:tcPr>
            <w:tcW w:w="2397"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550</w:t>
            </w:r>
          </w:p>
          <w:p w:rsidR="001777A5" w:rsidRPr="004D2C2D" w:rsidRDefault="001777A5" w:rsidP="00282CE1">
            <w:pPr>
              <w:pStyle w:val="1"/>
              <w:spacing w:line="240" w:lineRule="auto"/>
              <w:ind w:firstLine="0"/>
              <w:jc w:val="center"/>
              <w:rPr>
                <w:sz w:val="24"/>
                <w:szCs w:val="24"/>
              </w:rPr>
            </w:pPr>
          </w:p>
        </w:tc>
      </w:tr>
      <w:tr w:rsidR="001777A5" w:rsidRPr="00282CE1" w:rsidTr="004D2C2D">
        <w:trPr>
          <w:trHeight w:hRule="exact" w:val="418"/>
        </w:trPr>
        <w:tc>
          <w:tcPr>
            <w:tcW w:w="1174"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2</w:t>
            </w:r>
          </w:p>
          <w:p w:rsidR="001777A5" w:rsidRPr="004D2C2D" w:rsidRDefault="001777A5" w:rsidP="00282CE1">
            <w:pPr>
              <w:pStyle w:val="1"/>
              <w:spacing w:line="240" w:lineRule="auto"/>
              <w:ind w:firstLine="0"/>
              <w:jc w:val="center"/>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600</w:t>
            </w:r>
          </w:p>
          <w:p w:rsidR="001777A5" w:rsidRPr="004D2C2D" w:rsidRDefault="001777A5" w:rsidP="00282CE1">
            <w:pPr>
              <w:pStyle w:val="1"/>
              <w:spacing w:line="240" w:lineRule="auto"/>
              <w:ind w:firstLine="0"/>
              <w:jc w:val="center"/>
              <w:rPr>
                <w:sz w:val="24"/>
                <w:szCs w:val="24"/>
              </w:rPr>
            </w:pPr>
          </w:p>
        </w:tc>
        <w:tc>
          <w:tcPr>
            <w:tcW w:w="100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610</w:t>
            </w:r>
          </w:p>
          <w:p w:rsidR="001777A5" w:rsidRPr="004D2C2D" w:rsidRDefault="001777A5" w:rsidP="00282CE1">
            <w:pPr>
              <w:pStyle w:val="1"/>
              <w:spacing w:line="240" w:lineRule="auto"/>
              <w:ind w:firstLine="0"/>
              <w:jc w:val="center"/>
              <w:rPr>
                <w:sz w:val="24"/>
                <w:szCs w:val="24"/>
              </w:rPr>
            </w:pPr>
          </w:p>
        </w:tc>
        <w:tc>
          <w:tcPr>
            <w:tcW w:w="1393"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610</w:t>
            </w:r>
          </w:p>
          <w:p w:rsidR="001777A5" w:rsidRPr="004D2C2D" w:rsidRDefault="001777A5" w:rsidP="00282CE1">
            <w:pPr>
              <w:pStyle w:val="1"/>
              <w:spacing w:line="240" w:lineRule="auto"/>
              <w:ind w:firstLine="0"/>
              <w:jc w:val="center"/>
              <w:rPr>
                <w:sz w:val="24"/>
                <w:szCs w:val="24"/>
              </w:rPr>
            </w:pPr>
          </w:p>
        </w:tc>
        <w:tc>
          <w:tcPr>
            <w:tcW w:w="1581" w:type="dxa"/>
            <w:tcBorders>
              <w:top w:val="single" w:sz="6" w:space="0" w:color="auto"/>
              <w:left w:val="single" w:sz="6" w:space="0" w:color="auto"/>
              <w:bottom w:val="single" w:sz="6" w:space="0" w:color="auto"/>
              <w:right w:val="single" w:sz="4"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630</w:t>
            </w:r>
          </w:p>
          <w:p w:rsidR="001777A5" w:rsidRPr="004D2C2D" w:rsidRDefault="001777A5" w:rsidP="00282CE1">
            <w:pPr>
              <w:pStyle w:val="1"/>
              <w:spacing w:line="240" w:lineRule="auto"/>
              <w:ind w:firstLine="0"/>
              <w:jc w:val="center"/>
              <w:rPr>
                <w:sz w:val="24"/>
                <w:szCs w:val="24"/>
              </w:rPr>
            </w:pPr>
          </w:p>
        </w:tc>
        <w:tc>
          <w:tcPr>
            <w:tcW w:w="2397"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600</w:t>
            </w:r>
          </w:p>
          <w:p w:rsidR="001777A5" w:rsidRPr="004D2C2D" w:rsidRDefault="001777A5" w:rsidP="00282CE1">
            <w:pPr>
              <w:pStyle w:val="1"/>
              <w:spacing w:line="240" w:lineRule="auto"/>
              <w:ind w:firstLine="0"/>
              <w:jc w:val="center"/>
              <w:rPr>
                <w:sz w:val="24"/>
                <w:szCs w:val="24"/>
              </w:rPr>
            </w:pPr>
          </w:p>
        </w:tc>
      </w:tr>
      <w:tr w:rsidR="001777A5" w:rsidRPr="00282CE1" w:rsidTr="004D2C2D">
        <w:trPr>
          <w:trHeight w:hRule="exact" w:val="424"/>
        </w:trPr>
        <w:tc>
          <w:tcPr>
            <w:tcW w:w="1174"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3</w:t>
            </w:r>
          </w:p>
          <w:p w:rsidR="001777A5" w:rsidRPr="004D2C2D" w:rsidRDefault="001777A5" w:rsidP="00282CE1">
            <w:pPr>
              <w:pStyle w:val="1"/>
              <w:spacing w:line="240" w:lineRule="auto"/>
              <w:ind w:firstLine="0"/>
              <w:jc w:val="center"/>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420</w:t>
            </w:r>
          </w:p>
          <w:p w:rsidR="001777A5" w:rsidRPr="004D2C2D" w:rsidRDefault="001777A5" w:rsidP="00282CE1">
            <w:pPr>
              <w:pStyle w:val="1"/>
              <w:spacing w:line="240" w:lineRule="auto"/>
              <w:ind w:firstLine="0"/>
              <w:jc w:val="center"/>
              <w:rPr>
                <w:sz w:val="24"/>
                <w:szCs w:val="24"/>
              </w:rPr>
            </w:pPr>
          </w:p>
        </w:tc>
        <w:tc>
          <w:tcPr>
            <w:tcW w:w="100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450</w:t>
            </w:r>
          </w:p>
          <w:p w:rsidR="001777A5" w:rsidRPr="004D2C2D" w:rsidRDefault="001777A5" w:rsidP="00282CE1">
            <w:pPr>
              <w:pStyle w:val="1"/>
              <w:spacing w:line="240" w:lineRule="auto"/>
              <w:ind w:firstLine="0"/>
              <w:jc w:val="center"/>
              <w:rPr>
                <w:sz w:val="24"/>
                <w:szCs w:val="24"/>
              </w:rPr>
            </w:pPr>
          </w:p>
        </w:tc>
        <w:tc>
          <w:tcPr>
            <w:tcW w:w="1393"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460</w:t>
            </w:r>
          </w:p>
          <w:p w:rsidR="001777A5" w:rsidRPr="004D2C2D" w:rsidRDefault="001777A5" w:rsidP="00282CE1">
            <w:pPr>
              <w:pStyle w:val="1"/>
              <w:spacing w:line="240" w:lineRule="auto"/>
              <w:ind w:firstLine="0"/>
              <w:jc w:val="center"/>
              <w:rPr>
                <w:sz w:val="24"/>
                <w:szCs w:val="24"/>
              </w:rPr>
            </w:pPr>
          </w:p>
        </w:tc>
        <w:tc>
          <w:tcPr>
            <w:tcW w:w="1581" w:type="dxa"/>
            <w:tcBorders>
              <w:top w:val="single" w:sz="6" w:space="0" w:color="auto"/>
              <w:left w:val="single" w:sz="6" w:space="0" w:color="auto"/>
              <w:bottom w:val="single" w:sz="6" w:space="0" w:color="auto"/>
              <w:right w:val="single" w:sz="4"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500</w:t>
            </w:r>
          </w:p>
          <w:p w:rsidR="001777A5" w:rsidRPr="004D2C2D" w:rsidRDefault="001777A5" w:rsidP="00282CE1">
            <w:pPr>
              <w:pStyle w:val="1"/>
              <w:spacing w:line="240" w:lineRule="auto"/>
              <w:ind w:firstLine="0"/>
              <w:jc w:val="center"/>
              <w:rPr>
                <w:sz w:val="24"/>
                <w:szCs w:val="24"/>
              </w:rPr>
            </w:pPr>
          </w:p>
        </w:tc>
        <w:tc>
          <w:tcPr>
            <w:tcW w:w="2397"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700</w:t>
            </w:r>
          </w:p>
          <w:p w:rsidR="001777A5" w:rsidRPr="004D2C2D" w:rsidRDefault="001777A5" w:rsidP="00282CE1">
            <w:pPr>
              <w:pStyle w:val="1"/>
              <w:spacing w:line="240" w:lineRule="auto"/>
              <w:ind w:firstLine="0"/>
              <w:jc w:val="center"/>
              <w:rPr>
                <w:sz w:val="24"/>
                <w:szCs w:val="24"/>
              </w:rPr>
            </w:pPr>
          </w:p>
        </w:tc>
      </w:tr>
      <w:tr w:rsidR="001777A5" w:rsidRPr="00282CE1" w:rsidTr="004D2C2D">
        <w:trPr>
          <w:trHeight w:hRule="exact" w:val="429"/>
        </w:trPr>
        <w:tc>
          <w:tcPr>
            <w:tcW w:w="1174"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4</w:t>
            </w:r>
          </w:p>
          <w:p w:rsidR="001777A5" w:rsidRPr="004D2C2D" w:rsidRDefault="001777A5" w:rsidP="00282CE1">
            <w:pPr>
              <w:pStyle w:val="1"/>
              <w:spacing w:line="240" w:lineRule="auto"/>
              <w:ind w:firstLine="0"/>
              <w:jc w:val="center"/>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530</w:t>
            </w:r>
          </w:p>
        </w:tc>
        <w:tc>
          <w:tcPr>
            <w:tcW w:w="100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530</w:t>
            </w:r>
          </w:p>
        </w:tc>
        <w:tc>
          <w:tcPr>
            <w:tcW w:w="1393"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540</w:t>
            </w:r>
          </w:p>
        </w:tc>
        <w:tc>
          <w:tcPr>
            <w:tcW w:w="1581" w:type="dxa"/>
            <w:tcBorders>
              <w:top w:val="single" w:sz="6" w:space="0" w:color="auto"/>
              <w:left w:val="single" w:sz="6" w:space="0" w:color="auto"/>
              <w:bottom w:val="single" w:sz="6" w:space="0" w:color="auto"/>
              <w:right w:val="single" w:sz="4"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540</w:t>
            </w:r>
          </w:p>
        </w:tc>
        <w:tc>
          <w:tcPr>
            <w:tcW w:w="2397"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500</w:t>
            </w:r>
          </w:p>
          <w:p w:rsidR="001777A5" w:rsidRPr="004D2C2D" w:rsidRDefault="001777A5" w:rsidP="00282CE1">
            <w:pPr>
              <w:pStyle w:val="1"/>
              <w:spacing w:line="240" w:lineRule="auto"/>
              <w:ind w:firstLine="0"/>
              <w:jc w:val="center"/>
              <w:rPr>
                <w:sz w:val="24"/>
                <w:szCs w:val="24"/>
              </w:rPr>
            </w:pPr>
          </w:p>
        </w:tc>
      </w:tr>
      <w:tr w:rsidR="001777A5" w:rsidRPr="00282CE1" w:rsidTr="004D2C2D">
        <w:trPr>
          <w:trHeight w:hRule="exact" w:val="435"/>
        </w:trPr>
        <w:tc>
          <w:tcPr>
            <w:tcW w:w="1174"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w:t>
            </w:r>
          </w:p>
          <w:p w:rsidR="001777A5" w:rsidRPr="004D2C2D" w:rsidRDefault="001777A5" w:rsidP="00282CE1">
            <w:pPr>
              <w:pStyle w:val="1"/>
              <w:spacing w:line="240" w:lineRule="auto"/>
              <w:ind w:firstLine="0"/>
              <w:jc w:val="center"/>
              <w:rPr>
                <w:sz w:val="24"/>
                <w:szCs w:val="24"/>
              </w:rPr>
            </w:pPr>
          </w:p>
        </w:tc>
        <w:tc>
          <w:tcPr>
            <w:tcW w:w="141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683</w:t>
            </w:r>
          </w:p>
          <w:p w:rsidR="001777A5" w:rsidRPr="004D2C2D" w:rsidRDefault="001777A5" w:rsidP="00282CE1">
            <w:pPr>
              <w:pStyle w:val="1"/>
              <w:spacing w:line="240" w:lineRule="auto"/>
              <w:ind w:firstLine="0"/>
              <w:jc w:val="center"/>
              <w:rPr>
                <w:sz w:val="24"/>
                <w:szCs w:val="24"/>
              </w:rPr>
            </w:pPr>
          </w:p>
        </w:tc>
        <w:tc>
          <w:tcPr>
            <w:tcW w:w="1008"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551</w:t>
            </w:r>
          </w:p>
          <w:p w:rsidR="001777A5" w:rsidRPr="004D2C2D" w:rsidRDefault="001777A5" w:rsidP="00282CE1">
            <w:pPr>
              <w:pStyle w:val="1"/>
              <w:spacing w:line="240" w:lineRule="auto"/>
              <w:ind w:firstLine="0"/>
              <w:jc w:val="center"/>
              <w:rPr>
                <w:sz w:val="24"/>
                <w:szCs w:val="24"/>
              </w:rPr>
            </w:pPr>
          </w:p>
        </w:tc>
        <w:tc>
          <w:tcPr>
            <w:tcW w:w="1393"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591</w:t>
            </w:r>
          </w:p>
          <w:p w:rsidR="001777A5" w:rsidRPr="004D2C2D" w:rsidRDefault="001777A5" w:rsidP="00282CE1">
            <w:pPr>
              <w:pStyle w:val="1"/>
              <w:spacing w:line="240" w:lineRule="auto"/>
              <w:ind w:firstLine="0"/>
              <w:jc w:val="center"/>
              <w:rPr>
                <w:sz w:val="24"/>
                <w:szCs w:val="24"/>
              </w:rPr>
            </w:pPr>
          </w:p>
        </w:tc>
        <w:tc>
          <w:tcPr>
            <w:tcW w:w="1581" w:type="dxa"/>
            <w:tcBorders>
              <w:top w:val="single" w:sz="6" w:space="0" w:color="auto"/>
              <w:left w:val="single" w:sz="6" w:space="0" w:color="auto"/>
              <w:bottom w:val="single" w:sz="6" w:space="0" w:color="auto"/>
              <w:right w:val="single" w:sz="4"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591</w:t>
            </w:r>
          </w:p>
          <w:p w:rsidR="001777A5" w:rsidRPr="004D2C2D" w:rsidRDefault="001777A5" w:rsidP="00282CE1">
            <w:pPr>
              <w:pStyle w:val="1"/>
              <w:spacing w:line="240" w:lineRule="auto"/>
              <w:ind w:firstLine="0"/>
              <w:jc w:val="center"/>
              <w:rPr>
                <w:sz w:val="24"/>
                <w:szCs w:val="24"/>
              </w:rPr>
            </w:pPr>
          </w:p>
        </w:tc>
        <w:tc>
          <w:tcPr>
            <w:tcW w:w="2397" w:type="dxa"/>
            <w:tcBorders>
              <w:top w:val="single" w:sz="6" w:space="0" w:color="auto"/>
              <w:left w:val="single" w:sz="6" w:space="0" w:color="auto"/>
              <w:bottom w:val="single" w:sz="6" w:space="0" w:color="auto"/>
              <w:right w:val="single" w:sz="6" w:space="0" w:color="auto"/>
            </w:tcBorders>
          </w:tcPr>
          <w:p w:rsidR="001777A5" w:rsidRPr="004D2C2D" w:rsidRDefault="001777A5" w:rsidP="00282CE1">
            <w:pPr>
              <w:pStyle w:val="1"/>
              <w:spacing w:line="240" w:lineRule="auto"/>
              <w:ind w:firstLine="0"/>
              <w:jc w:val="center"/>
              <w:rPr>
                <w:sz w:val="24"/>
                <w:szCs w:val="24"/>
              </w:rPr>
            </w:pPr>
            <w:r w:rsidRPr="004D2C2D">
              <w:rPr>
                <w:sz w:val="24"/>
                <w:szCs w:val="24"/>
              </w:rPr>
              <w:t>661</w:t>
            </w:r>
          </w:p>
          <w:p w:rsidR="001777A5" w:rsidRPr="004D2C2D" w:rsidRDefault="001777A5" w:rsidP="00282CE1">
            <w:pPr>
              <w:pStyle w:val="1"/>
              <w:spacing w:line="240" w:lineRule="auto"/>
              <w:ind w:firstLine="0"/>
              <w:jc w:val="center"/>
              <w:rPr>
                <w:sz w:val="24"/>
                <w:szCs w:val="24"/>
              </w:rPr>
            </w:pPr>
          </w:p>
        </w:tc>
      </w:tr>
    </w:tbl>
    <w:p w:rsidR="00CB69F3" w:rsidRPr="00282CE1" w:rsidRDefault="00CB69F3" w:rsidP="00282CE1">
      <w:pPr>
        <w:spacing w:after="0" w:line="240" w:lineRule="auto"/>
        <w:rPr>
          <w:rFonts w:ascii="Times New Roman" w:hAnsi="Times New Roman" w:cs="Times New Roman"/>
          <w:lang w:val="en-US"/>
        </w:rPr>
      </w:pPr>
    </w:p>
    <w:p w:rsidR="001777A5" w:rsidRDefault="001777A5" w:rsidP="004D2C2D">
      <w:pPr>
        <w:spacing w:after="0" w:line="240" w:lineRule="auto"/>
        <w:ind w:firstLine="567"/>
        <w:rPr>
          <w:rFonts w:ascii="Times New Roman" w:hAnsi="Times New Roman" w:cs="Times New Roman"/>
          <w:sz w:val="28"/>
          <w:szCs w:val="28"/>
          <w:lang w:val="en-US"/>
        </w:rPr>
      </w:pPr>
      <w:r w:rsidRPr="004D2C2D">
        <w:rPr>
          <w:rFonts w:ascii="Times New Roman" w:hAnsi="Times New Roman" w:cs="Times New Roman"/>
          <w:b/>
          <w:sz w:val="28"/>
          <w:szCs w:val="28"/>
          <w:lang w:val="en-US"/>
        </w:rPr>
        <w:t>Task 7.</w:t>
      </w:r>
      <w:r w:rsidRPr="004D2C2D">
        <w:rPr>
          <w:rFonts w:ascii="Times New Roman" w:hAnsi="Times New Roman" w:cs="Times New Roman"/>
          <w:sz w:val="28"/>
          <w:szCs w:val="28"/>
          <w:lang w:val="en-US"/>
        </w:rPr>
        <w:t xml:space="preserve"> Determination of the level of quality of machine tools by using economic evaluation on the source data (table 8.5).</w:t>
      </w:r>
    </w:p>
    <w:p w:rsidR="004D2C2D" w:rsidRPr="004D2C2D" w:rsidRDefault="004D2C2D" w:rsidP="004D2C2D">
      <w:pPr>
        <w:spacing w:after="0" w:line="240" w:lineRule="auto"/>
        <w:ind w:firstLine="567"/>
        <w:rPr>
          <w:rFonts w:ascii="Times New Roman" w:hAnsi="Times New Roman" w:cs="Times New Roman"/>
          <w:sz w:val="28"/>
          <w:szCs w:val="28"/>
          <w:lang w:val="en-US"/>
        </w:rPr>
      </w:pPr>
    </w:p>
    <w:p w:rsidR="001777A5" w:rsidRPr="004D2C2D" w:rsidRDefault="001777A5" w:rsidP="004D2C2D">
      <w:pPr>
        <w:spacing w:after="0" w:line="240" w:lineRule="auto"/>
        <w:ind w:firstLine="567"/>
        <w:rPr>
          <w:rFonts w:ascii="Times New Roman" w:hAnsi="Times New Roman" w:cs="Times New Roman"/>
          <w:sz w:val="28"/>
          <w:szCs w:val="28"/>
          <w:lang w:val="en-US"/>
        </w:rPr>
      </w:pPr>
      <w:r w:rsidRPr="004D2C2D">
        <w:rPr>
          <w:rFonts w:ascii="Times New Roman" w:hAnsi="Times New Roman" w:cs="Times New Roman"/>
          <w:sz w:val="28"/>
          <w:szCs w:val="28"/>
          <w:lang w:val="en-US"/>
        </w:rPr>
        <w:t>Table 8.5-source data</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9"/>
        <w:gridCol w:w="1131"/>
        <w:gridCol w:w="1260"/>
        <w:gridCol w:w="1260"/>
      </w:tblGrid>
      <w:tr w:rsidR="001777A5" w:rsidRPr="00282CE1" w:rsidTr="002C66E5">
        <w:trPr>
          <w:cantSplit/>
          <w:trHeight w:val="400"/>
        </w:trPr>
        <w:tc>
          <w:tcPr>
            <w:tcW w:w="5529" w:type="dxa"/>
            <w:vMerge w:val="restart"/>
          </w:tcPr>
          <w:p w:rsidR="001777A5" w:rsidRPr="004D2C2D" w:rsidRDefault="001777A5" w:rsidP="00282CE1">
            <w:pPr>
              <w:pStyle w:val="3"/>
              <w:spacing w:before="0" w:after="0"/>
              <w:rPr>
                <w:rFonts w:ascii="Times New Roman" w:hAnsi="Times New Roman"/>
                <w:snapToGrid w:val="0"/>
                <w:color w:val="000000"/>
                <w:sz w:val="24"/>
                <w:szCs w:val="24"/>
                <w:lang w:val="en-US"/>
              </w:rPr>
            </w:pPr>
          </w:p>
          <w:p w:rsidR="001777A5" w:rsidRPr="004D2C2D" w:rsidRDefault="001777A5" w:rsidP="00282CE1">
            <w:pPr>
              <w:pStyle w:val="3"/>
              <w:spacing w:before="0" w:after="0"/>
              <w:rPr>
                <w:rFonts w:ascii="Times New Roman" w:hAnsi="Times New Roman"/>
                <w:b w:val="0"/>
                <w:snapToGrid w:val="0"/>
                <w:color w:val="000000"/>
                <w:sz w:val="24"/>
                <w:szCs w:val="24"/>
                <w:lang w:val="en-US"/>
              </w:rPr>
            </w:pPr>
            <w:r w:rsidRPr="004D2C2D">
              <w:rPr>
                <w:rFonts w:ascii="Times New Roman" w:hAnsi="Times New Roman"/>
                <w:b w:val="0"/>
                <w:snapToGrid w:val="0"/>
                <w:color w:val="000000"/>
                <w:sz w:val="24"/>
                <w:szCs w:val="24"/>
                <w:lang w:val="en-US"/>
              </w:rPr>
              <w:t>Indicator</w:t>
            </w:r>
          </w:p>
          <w:p w:rsidR="001777A5" w:rsidRPr="004D2C2D" w:rsidRDefault="001777A5" w:rsidP="00282CE1">
            <w:pPr>
              <w:spacing w:after="0" w:line="240" w:lineRule="auto"/>
              <w:rPr>
                <w:rFonts w:ascii="Times New Roman" w:hAnsi="Times New Roman" w:cs="Times New Roman"/>
                <w:sz w:val="24"/>
                <w:szCs w:val="24"/>
                <w:lang w:val="en-US" w:eastAsia="ru-RU"/>
              </w:rPr>
            </w:pPr>
          </w:p>
          <w:p w:rsidR="001777A5" w:rsidRPr="004D2C2D" w:rsidRDefault="001777A5" w:rsidP="00282CE1">
            <w:pPr>
              <w:spacing w:after="0" w:line="240" w:lineRule="auto"/>
              <w:rPr>
                <w:rFonts w:ascii="Times New Roman" w:hAnsi="Times New Roman" w:cs="Times New Roman"/>
                <w:sz w:val="24"/>
                <w:szCs w:val="24"/>
                <w:lang w:val="en-US" w:eastAsia="ru-RU"/>
              </w:rPr>
            </w:pPr>
          </w:p>
        </w:tc>
        <w:tc>
          <w:tcPr>
            <w:tcW w:w="3651" w:type="dxa"/>
            <w:gridSpan w:val="3"/>
          </w:tcPr>
          <w:p w:rsidR="001777A5" w:rsidRPr="004D2C2D" w:rsidRDefault="001777A5"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 xml:space="preserve">          </w:t>
            </w:r>
            <w:r w:rsidR="00053BC9" w:rsidRPr="004D2C2D">
              <w:rPr>
                <w:rFonts w:ascii="Times New Roman" w:hAnsi="Times New Roman" w:cs="Times New Roman"/>
                <w:sz w:val="24"/>
                <w:szCs w:val="24"/>
              </w:rPr>
              <w:t>The value of the</w:t>
            </w:r>
          </w:p>
        </w:tc>
      </w:tr>
      <w:tr w:rsidR="001777A5" w:rsidRPr="00282CE1" w:rsidTr="001777A5">
        <w:trPr>
          <w:cantSplit/>
          <w:trHeight w:val="749"/>
        </w:trPr>
        <w:tc>
          <w:tcPr>
            <w:tcW w:w="5529" w:type="dxa"/>
            <w:vMerge/>
          </w:tcPr>
          <w:p w:rsidR="001777A5" w:rsidRPr="004D2C2D" w:rsidRDefault="001777A5" w:rsidP="00282CE1">
            <w:pPr>
              <w:spacing w:after="0" w:line="240" w:lineRule="auto"/>
              <w:rPr>
                <w:rFonts w:ascii="Times New Roman" w:hAnsi="Times New Roman" w:cs="Times New Roman"/>
                <w:sz w:val="24"/>
                <w:szCs w:val="24"/>
              </w:rPr>
            </w:pPr>
          </w:p>
        </w:tc>
        <w:tc>
          <w:tcPr>
            <w:tcW w:w="1131" w:type="dxa"/>
          </w:tcPr>
          <w:p w:rsidR="001777A5" w:rsidRPr="004D2C2D" w:rsidRDefault="001777A5" w:rsidP="00282CE1">
            <w:pPr>
              <w:spacing w:after="0" w:line="240" w:lineRule="auto"/>
              <w:jc w:val="center"/>
              <w:rPr>
                <w:rFonts w:ascii="Times New Roman" w:hAnsi="Times New Roman" w:cs="Times New Roman"/>
                <w:sz w:val="24"/>
                <w:szCs w:val="24"/>
                <w:lang w:val="en-US"/>
              </w:rPr>
            </w:pPr>
            <w:r w:rsidRPr="004D2C2D">
              <w:rPr>
                <w:rFonts w:ascii="Times New Roman" w:hAnsi="Times New Roman" w:cs="Times New Roman"/>
                <w:sz w:val="24"/>
                <w:szCs w:val="24"/>
                <w:lang w:val="en-US"/>
              </w:rPr>
              <w:t>Model</w:t>
            </w: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 1</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lang w:val="en-US"/>
              </w:rPr>
            </w:pPr>
            <w:r w:rsidRPr="004D2C2D">
              <w:rPr>
                <w:rFonts w:ascii="Times New Roman" w:hAnsi="Times New Roman" w:cs="Times New Roman"/>
                <w:sz w:val="24"/>
                <w:szCs w:val="24"/>
                <w:lang w:val="en-US"/>
              </w:rPr>
              <w:t>Model</w:t>
            </w: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 2</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lang w:val="en-US"/>
              </w:rPr>
            </w:pPr>
            <w:r w:rsidRPr="004D2C2D">
              <w:rPr>
                <w:rFonts w:ascii="Times New Roman" w:hAnsi="Times New Roman" w:cs="Times New Roman"/>
                <w:sz w:val="24"/>
                <w:szCs w:val="24"/>
                <w:lang w:val="en-US"/>
              </w:rPr>
              <w:t>Model</w:t>
            </w: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 3</w:t>
            </w:r>
          </w:p>
        </w:tc>
      </w:tr>
      <w:tr w:rsidR="001777A5" w:rsidRPr="00282CE1" w:rsidTr="002C66E5">
        <w:trPr>
          <w:cantSplit/>
          <w:trHeight w:val="304"/>
        </w:trPr>
        <w:tc>
          <w:tcPr>
            <w:tcW w:w="5529" w:type="dxa"/>
            <w:tcBorders>
              <w:bottom w:val="single" w:sz="4" w:space="0" w:color="auto"/>
            </w:tcBorders>
          </w:tcPr>
          <w:p w:rsidR="00053BC9" w:rsidRPr="004D2C2D" w:rsidRDefault="00053BC9" w:rsidP="00282CE1">
            <w:pPr>
              <w:spacing w:after="0" w:line="240" w:lineRule="auto"/>
              <w:rPr>
                <w:rFonts w:ascii="Times New Roman" w:hAnsi="Times New Roman" w:cs="Times New Roman"/>
                <w:b/>
                <w:sz w:val="24"/>
                <w:szCs w:val="24"/>
                <w:lang w:val="en-US"/>
              </w:rPr>
            </w:pPr>
            <w:r w:rsidRPr="004D2C2D">
              <w:rPr>
                <w:rFonts w:ascii="Times New Roman" w:hAnsi="Times New Roman" w:cs="Times New Roman"/>
                <w:b/>
                <w:sz w:val="24"/>
                <w:szCs w:val="24"/>
                <w:lang w:val="en-US"/>
              </w:rPr>
              <w:t>Cost:</w:t>
            </w:r>
          </w:p>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The cost of raw materials, thous. rub.</w:t>
            </w:r>
          </w:p>
        </w:tc>
        <w:tc>
          <w:tcPr>
            <w:tcW w:w="1131" w:type="dxa"/>
            <w:tcBorders>
              <w:bottom w:val="single" w:sz="4" w:space="0" w:color="auto"/>
            </w:tcBorders>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w:t>
            </w:r>
            <w:r w:rsidRPr="004D2C2D">
              <w:rPr>
                <w:rFonts w:ascii="Times New Roman" w:hAnsi="Times New Roman" w:cs="Times New Roman"/>
                <w:sz w:val="24"/>
                <w:szCs w:val="24"/>
                <w:lang w:val="en-US"/>
              </w:rPr>
              <w:t>6</w:t>
            </w:r>
            <w:r w:rsidRPr="004D2C2D">
              <w:rPr>
                <w:rFonts w:ascii="Times New Roman" w:hAnsi="Times New Roman" w:cs="Times New Roman"/>
                <w:sz w:val="24"/>
                <w:szCs w:val="24"/>
              </w:rPr>
              <w:t>,0</w:t>
            </w:r>
          </w:p>
        </w:tc>
        <w:tc>
          <w:tcPr>
            <w:tcW w:w="1260" w:type="dxa"/>
            <w:tcBorders>
              <w:bottom w:val="single" w:sz="4" w:space="0" w:color="auto"/>
            </w:tcBorders>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w:t>
            </w:r>
          </w:p>
        </w:tc>
        <w:tc>
          <w:tcPr>
            <w:tcW w:w="1260" w:type="dxa"/>
            <w:tcBorders>
              <w:top w:val="nil"/>
              <w:bottom w:val="single" w:sz="4" w:space="0" w:color="auto"/>
              <w:right w:val="single" w:sz="4" w:space="0" w:color="auto"/>
            </w:tcBorders>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r>
      <w:tr w:rsidR="001777A5" w:rsidRPr="00282CE1" w:rsidTr="002C66E5">
        <w:trPr>
          <w:cantSplit/>
          <w:trHeight w:val="304"/>
        </w:trPr>
        <w:tc>
          <w:tcPr>
            <w:tcW w:w="5529" w:type="dxa"/>
            <w:tcBorders>
              <w:bottom w:val="nil"/>
            </w:tcBorders>
          </w:tcPr>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The cost of fuel, electric energy thous. rub.</w:t>
            </w:r>
          </w:p>
        </w:tc>
        <w:tc>
          <w:tcPr>
            <w:tcW w:w="1131" w:type="dxa"/>
            <w:tcBorders>
              <w:bottom w:val="nil"/>
            </w:tcBorders>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2 ,0</w:t>
            </w:r>
          </w:p>
        </w:tc>
        <w:tc>
          <w:tcPr>
            <w:tcW w:w="1260" w:type="dxa"/>
            <w:tcBorders>
              <w:top w:val="single" w:sz="4" w:space="0" w:color="auto"/>
              <w:bottom w:val="nil"/>
            </w:tcBorders>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w:t>
            </w:r>
          </w:p>
        </w:tc>
        <w:tc>
          <w:tcPr>
            <w:tcW w:w="1260" w:type="dxa"/>
            <w:tcBorders>
              <w:top w:val="single" w:sz="4" w:space="0" w:color="auto"/>
              <w:bottom w:val="nil"/>
              <w:right w:val="single" w:sz="4" w:space="0" w:color="auto"/>
            </w:tcBorders>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w:t>
            </w:r>
          </w:p>
        </w:tc>
      </w:tr>
      <w:tr w:rsidR="001777A5" w:rsidRPr="00282CE1" w:rsidTr="002C66E5">
        <w:trPr>
          <w:trHeight w:val="304"/>
        </w:trPr>
        <w:tc>
          <w:tcPr>
            <w:tcW w:w="5529" w:type="dxa"/>
          </w:tcPr>
          <w:p w:rsidR="00053BC9" w:rsidRPr="004D2C2D" w:rsidRDefault="00053BC9" w:rsidP="00282CE1">
            <w:pPr>
              <w:pStyle w:val="3"/>
              <w:spacing w:before="0" w:after="0"/>
              <w:rPr>
                <w:rFonts w:ascii="Times New Roman" w:hAnsi="Times New Roman"/>
                <w:b w:val="0"/>
                <w:snapToGrid w:val="0"/>
                <w:color w:val="000000"/>
                <w:sz w:val="24"/>
                <w:szCs w:val="24"/>
                <w:lang w:val="en-US"/>
              </w:rPr>
            </w:pPr>
            <w:r w:rsidRPr="004D2C2D">
              <w:rPr>
                <w:rFonts w:ascii="Times New Roman" w:hAnsi="Times New Roman"/>
                <w:b w:val="0"/>
                <w:snapToGrid w:val="0"/>
                <w:color w:val="000000"/>
                <w:sz w:val="24"/>
                <w:szCs w:val="24"/>
                <w:lang w:val="en-US"/>
              </w:rPr>
              <w:t>Indicator</w:t>
            </w:r>
          </w:p>
          <w:p w:rsidR="001777A5" w:rsidRPr="004D2C2D" w:rsidRDefault="001777A5" w:rsidP="00282CE1">
            <w:pPr>
              <w:spacing w:after="0" w:line="240" w:lineRule="auto"/>
              <w:rPr>
                <w:rFonts w:ascii="Times New Roman" w:hAnsi="Times New Roman" w:cs="Times New Roman"/>
                <w:b/>
                <w:sz w:val="24"/>
                <w:szCs w:val="24"/>
              </w:rPr>
            </w:pPr>
          </w:p>
        </w:tc>
        <w:tc>
          <w:tcPr>
            <w:tcW w:w="1131" w:type="dxa"/>
          </w:tcPr>
          <w:p w:rsidR="00053BC9" w:rsidRPr="004D2C2D" w:rsidRDefault="00053BC9" w:rsidP="00282CE1">
            <w:pPr>
              <w:spacing w:after="0" w:line="240" w:lineRule="auto"/>
              <w:jc w:val="center"/>
              <w:rPr>
                <w:rFonts w:ascii="Times New Roman" w:hAnsi="Times New Roman" w:cs="Times New Roman"/>
                <w:sz w:val="24"/>
                <w:szCs w:val="24"/>
                <w:lang w:val="en-US"/>
              </w:rPr>
            </w:pPr>
            <w:r w:rsidRPr="004D2C2D">
              <w:rPr>
                <w:rFonts w:ascii="Times New Roman" w:hAnsi="Times New Roman" w:cs="Times New Roman"/>
                <w:sz w:val="24"/>
                <w:szCs w:val="24"/>
                <w:lang w:val="en-US"/>
              </w:rPr>
              <w:t>Model</w:t>
            </w: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 1</w:t>
            </w:r>
          </w:p>
        </w:tc>
        <w:tc>
          <w:tcPr>
            <w:tcW w:w="1260" w:type="dxa"/>
          </w:tcPr>
          <w:p w:rsidR="00053BC9" w:rsidRPr="004D2C2D" w:rsidRDefault="00053BC9" w:rsidP="00282CE1">
            <w:pPr>
              <w:spacing w:after="0" w:line="240" w:lineRule="auto"/>
              <w:jc w:val="center"/>
              <w:rPr>
                <w:rFonts w:ascii="Times New Roman" w:hAnsi="Times New Roman" w:cs="Times New Roman"/>
                <w:sz w:val="24"/>
                <w:szCs w:val="24"/>
                <w:lang w:val="en-US"/>
              </w:rPr>
            </w:pPr>
            <w:r w:rsidRPr="004D2C2D">
              <w:rPr>
                <w:rFonts w:ascii="Times New Roman" w:hAnsi="Times New Roman" w:cs="Times New Roman"/>
                <w:sz w:val="24"/>
                <w:szCs w:val="24"/>
                <w:lang w:val="en-US"/>
              </w:rPr>
              <w:t>Model</w:t>
            </w:r>
          </w:p>
          <w:p w:rsidR="001777A5" w:rsidRPr="004D2C2D" w:rsidRDefault="00053BC9"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lang w:val="en-US"/>
              </w:rPr>
              <w:t xml:space="preserve">     </w:t>
            </w:r>
            <w:r w:rsidR="001777A5" w:rsidRPr="004D2C2D">
              <w:rPr>
                <w:rFonts w:ascii="Times New Roman" w:hAnsi="Times New Roman" w:cs="Times New Roman"/>
                <w:sz w:val="24"/>
                <w:szCs w:val="24"/>
              </w:rPr>
              <w:t>№ 2</w:t>
            </w:r>
          </w:p>
        </w:tc>
        <w:tc>
          <w:tcPr>
            <w:tcW w:w="1260" w:type="dxa"/>
            <w:tcBorders>
              <w:top w:val="single" w:sz="4" w:space="0" w:color="auto"/>
            </w:tcBorders>
          </w:tcPr>
          <w:p w:rsidR="00053BC9" w:rsidRPr="004D2C2D" w:rsidRDefault="00053BC9" w:rsidP="00282CE1">
            <w:pPr>
              <w:spacing w:after="0" w:line="240" w:lineRule="auto"/>
              <w:jc w:val="center"/>
              <w:rPr>
                <w:rFonts w:ascii="Times New Roman" w:hAnsi="Times New Roman" w:cs="Times New Roman"/>
                <w:sz w:val="24"/>
                <w:szCs w:val="24"/>
                <w:lang w:val="en-US"/>
              </w:rPr>
            </w:pPr>
            <w:r w:rsidRPr="004D2C2D">
              <w:rPr>
                <w:rFonts w:ascii="Times New Roman" w:hAnsi="Times New Roman" w:cs="Times New Roman"/>
                <w:sz w:val="24"/>
                <w:szCs w:val="24"/>
                <w:lang w:val="en-US"/>
              </w:rPr>
              <w:t>Model</w:t>
            </w: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 3</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AHF. c/o pl. Prod. workers, thousand tenge.</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w:t>
            </w:r>
            <w:r w:rsidRPr="004D2C2D">
              <w:rPr>
                <w:rFonts w:ascii="Times New Roman" w:hAnsi="Times New Roman" w:cs="Times New Roman"/>
                <w:sz w:val="24"/>
                <w:szCs w:val="24"/>
                <w:lang w:val="en-US"/>
              </w:rPr>
              <w:t>4</w:t>
            </w:r>
            <w:r w:rsidRPr="004D2C2D">
              <w:rPr>
                <w:rFonts w:ascii="Times New Roman" w:hAnsi="Times New Roman" w:cs="Times New Roman"/>
                <w:sz w:val="24"/>
                <w:szCs w:val="24"/>
              </w:rPr>
              <w:t>,0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30,0</w:t>
            </w:r>
          </w:p>
        </w:tc>
        <w:tc>
          <w:tcPr>
            <w:tcW w:w="1260" w:type="dxa"/>
            <w:tcBorders>
              <w:top w:val="single" w:sz="4" w:space="0" w:color="auto"/>
            </w:tcBorders>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36,0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lastRenderedPageBreak/>
              <w:t>Additional. c/o pl. Prod. Working</w:t>
            </w:r>
            <w:r w:rsidR="001777A5" w:rsidRPr="004D2C2D">
              <w:rPr>
                <w:rFonts w:ascii="Times New Roman" w:hAnsi="Times New Roman" w:cs="Times New Roman"/>
                <w:sz w:val="24"/>
                <w:szCs w:val="24"/>
                <w:lang w:val="en-US"/>
              </w:rPr>
              <w:t>, %</w:t>
            </w:r>
            <w:r w:rsidR="001777A5" w:rsidRPr="004D2C2D">
              <w:rPr>
                <w:rFonts w:ascii="Times New Roman" w:hAnsi="Times New Roman" w:cs="Times New Roman"/>
                <w:sz w:val="24"/>
                <w:szCs w:val="24"/>
              </w:rPr>
              <w:sym w:font="Symbol" w:char="F02A"/>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Deductions on social. insurance,</w:t>
            </w:r>
            <w:r w:rsidR="001777A5" w:rsidRPr="004D2C2D">
              <w:rPr>
                <w:rFonts w:ascii="Times New Roman" w:hAnsi="Times New Roman" w:cs="Times New Roman"/>
                <w:sz w:val="24"/>
                <w:szCs w:val="24"/>
              </w:rPr>
              <w:t>%</w:t>
            </w:r>
            <w:r w:rsidR="001777A5" w:rsidRPr="004D2C2D">
              <w:rPr>
                <w:rFonts w:ascii="Times New Roman" w:hAnsi="Times New Roman" w:cs="Times New Roman"/>
                <w:sz w:val="24"/>
                <w:szCs w:val="24"/>
              </w:rPr>
              <w:sym w:font="Symbol" w:char="F02A"/>
            </w:r>
            <w:r w:rsidR="001777A5" w:rsidRPr="004D2C2D">
              <w:rPr>
                <w:rFonts w:ascii="Times New Roman" w:hAnsi="Times New Roman" w:cs="Times New Roman"/>
                <w:sz w:val="24"/>
                <w:szCs w:val="24"/>
              </w:rPr>
              <w:sym w:font="Symbol" w:char="F02A"/>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Maintenance costs and exp. Rev., thous. rub.</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lang w:val="en-US"/>
              </w:rPr>
            </w:pPr>
            <w:r w:rsidRPr="004D2C2D">
              <w:rPr>
                <w:rFonts w:ascii="Times New Roman" w:hAnsi="Times New Roman" w:cs="Times New Roman"/>
                <w:sz w:val="24"/>
                <w:szCs w:val="24"/>
                <w:lang w:val="en-US"/>
              </w:rPr>
              <w:t>5</w:t>
            </w:r>
            <w:r w:rsidRPr="004D2C2D">
              <w:rPr>
                <w:rFonts w:ascii="Times New Roman" w:hAnsi="Times New Roman" w:cs="Times New Roman"/>
                <w:sz w:val="24"/>
                <w:szCs w:val="24"/>
              </w:rPr>
              <w:t>,</w:t>
            </w:r>
            <w:r w:rsidRPr="004D2C2D">
              <w:rPr>
                <w:rFonts w:ascii="Times New Roman" w:hAnsi="Times New Roman" w:cs="Times New Roman"/>
                <w:sz w:val="24"/>
                <w:szCs w:val="24"/>
                <w:lang w:val="en-US"/>
              </w:rPr>
              <w:t>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Guild costs</w:t>
            </w:r>
            <w:r w:rsidR="001777A5" w:rsidRPr="004D2C2D">
              <w:rPr>
                <w:rFonts w:ascii="Times New Roman" w:hAnsi="Times New Roman" w:cs="Times New Roman"/>
                <w:sz w:val="24"/>
                <w:szCs w:val="24"/>
              </w:rPr>
              <w:t>, %</w:t>
            </w:r>
            <w:r w:rsidR="001777A5" w:rsidRPr="004D2C2D">
              <w:rPr>
                <w:rFonts w:ascii="Times New Roman" w:hAnsi="Times New Roman" w:cs="Times New Roman"/>
                <w:sz w:val="24"/>
                <w:szCs w:val="24"/>
              </w:rPr>
              <w:sym w:font="Symbol" w:char="F02A"/>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140,0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190,0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180,0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General plant. expenses</w:t>
            </w:r>
            <w:r w:rsidR="001777A5" w:rsidRPr="004D2C2D">
              <w:rPr>
                <w:rFonts w:ascii="Times New Roman" w:hAnsi="Times New Roman" w:cs="Times New Roman"/>
                <w:sz w:val="24"/>
                <w:szCs w:val="24"/>
              </w:rPr>
              <w:t>, %</w:t>
            </w:r>
            <w:r w:rsidR="001777A5" w:rsidRPr="004D2C2D">
              <w:rPr>
                <w:rFonts w:ascii="Times New Roman" w:hAnsi="Times New Roman" w:cs="Times New Roman"/>
                <w:sz w:val="24"/>
                <w:szCs w:val="24"/>
              </w:rPr>
              <w:sym w:font="Symbol" w:char="F02A"/>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180,0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220,0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200,0</w:t>
            </w:r>
          </w:p>
        </w:tc>
      </w:tr>
      <w:tr w:rsidR="001777A5" w:rsidRPr="00282CE1" w:rsidTr="002C66E5">
        <w:trPr>
          <w:trHeight w:val="304"/>
        </w:trPr>
        <w:tc>
          <w:tcPr>
            <w:tcW w:w="5529" w:type="dxa"/>
          </w:tcPr>
          <w:p w:rsidR="001777A5" w:rsidRPr="004D2C2D" w:rsidRDefault="00053BC9" w:rsidP="00282CE1">
            <w:pPr>
              <w:pStyle w:val="2"/>
              <w:spacing w:before="0" w:after="0"/>
              <w:rPr>
                <w:rFonts w:ascii="Times New Roman" w:hAnsi="Times New Roman" w:cs="Times New Roman"/>
                <w:i w:val="0"/>
                <w:sz w:val="24"/>
                <w:szCs w:val="24"/>
              </w:rPr>
            </w:pPr>
            <w:r w:rsidRPr="004D2C2D">
              <w:rPr>
                <w:rFonts w:ascii="Times New Roman" w:hAnsi="Times New Roman" w:cs="Times New Roman"/>
                <w:sz w:val="24"/>
                <w:szCs w:val="24"/>
              </w:rPr>
              <w:t xml:space="preserve"> </w:t>
            </w:r>
            <w:r w:rsidRPr="004D2C2D">
              <w:rPr>
                <w:rFonts w:ascii="Times New Roman" w:hAnsi="Times New Roman" w:cs="Times New Roman"/>
                <w:i w:val="0"/>
                <w:sz w:val="24"/>
                <w:szCs w:val="24"/>
              </w:rPr>
              <w:t>Outside production costs</w:t>
            </w:r>
            <w:r w:rsidR="001777A5" w:rsidRPr="004D2C2D">
              <w:rPr>
                <w:rFonts w:ascii="Times New Roman" w:hAnsi="Times New Roman" w:cs="Times New Roman"/>
                <w:i w:val="0"/>
                <w:sz w:val="24"/>
                <w:szCs w:val="24"/>
              </w:rPr>
              <w:t xml:space="preserve"> </w:t>
            </w:r>
            <w:r w:rsidRPr="004D2C2D">
              <w:rPr>
                <w:rFonts w:ascii="Times New Roman" w:hAnsi="Times New Roman" w:cs="Times New Roman"/>
                <w:i w:val="0"/>
                <w:sz w:val="24"/>
                <w:szCs w:val="24"/>
                <w:lang w:val="en-US"/>
              </w:rPr>
              <w:t>,</w:t>
            </w:r>
            <w:r w:rsidR="001777A5" w:rsidRPr="004D2C2D">
              <w:rPr>
                <w:rFonts w:ascii="Times New Roman" w:hAnsi="Times New Roman" w:cs="Times New Roman"/>
                <w:i w:val="0"/>
                <w:sz w:val="24"/>
                <w:szCs w:val="24"/>
              </w:rPr>
              <w:t>%</w:t>
            </w:r>
            <w:r w:rsidR="001777A5" w:rsidRPr="004D2C2D">
              <w:rPr>
                <w:rFonts w:ascii="Times New Roman" w:hAnsi="Times New Roman" w:cs="Times New Roman"/>
                <w:i w:val="0"/>
                <w:sz w:val="24"/>
                <w:szCs w:val="24"/>
              </w:rPr>
              <w:sym w:font="Symbol" w:char="F02A"/>
            </w:r>
            <w:r w:rsidR="001777A5" w:rsidRPr="004D2C2D">
              <w:rPr>
                <w:rFonts w:ascii="Times New Roman" w:hAnsi="Times New Roman" w:cs="Times New Roman"/>
                <w:i w:val="0"/>
                <w:sz w:val="24"/>
                <w:szCs w:val="24"/>
              </w:rPr>
              <w:sym w:font="Symbol" w:char="F02A"/>
            </w:r>
            <w:r w:rsidR="001777A5" w:rsidRPr="004D2C2D">
              <w:rPr>
                <w:rFonts w:ascii="Times New Roman" w:hAnsi="Times New Roman" w:cs="Times New Roman"/>
                <w:i w:val="0"/>
                <w:sz w:val="24"/>
                <w:szCs w:val="24"/>
              </w:rPr>
              <w:sym w:font="Symbol" w:char="F02A"/>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5,0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6,0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7,0</w:t>
            </w:r>
          </w:p>
        </w:tc>
      </w:tr>
      <w:tr w:rsidR="001777A5" w:rsidRPr="00282CE1" w:rsidTr="002C66E5">
        <w:trPr>
          <w:trHeight w:val="304"/>
        </w:trPr>
        <w:tc>
          <w:tcPr>
            <w:tcW w:w="5529" w:type="dxa"/>
          </w:tcPr>
          <w:p w:rsidR="001777A5" w:rsidRPr="004D2C2D" w:rsidRDefault="00053BC9" w:rsidP="00282CE1">
            <w:pPr>
              <w:tabs>
                <w:tab w:val="left" w:pos="3079"/>
              </w:tabs>
              <w:spacing w:after="0" w:line="240" w:lineRule="auto"/>
              <w:rPr>
                <w:rFonts w:ascii="Times New Roman" w:hAnsi="Times New Roman" w:cs="Times New Roman"/>
                <w:b/>
                <w:sz w:val="24"/>
                <w:szCs w:val="24"/>
                <w:lang w:val="en-US"/>
              </w:rPr>
            </w:pPr>
            <w:r w:rsidRPr="004D2C2D">
              <w:rPr>
                <w:rFonts w:ascii="Times New Roman" w:hAnsi="Times New Roman" w:cs="Times New Roman"/>
                <w:b/>
                <w:sz w:val="24"/>
                <w:szCs w:val="24"/>
                <w:lang w:val="en-US"/>
              </w:rPr>
              <w:t>Operating costs:</w:t>
            </w:r>
          </w:p>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AHF. c/o pl. Prod. workers, thousand tenge.</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lang w:val="en-US"/>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33,0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35,0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32,0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Additional. c/o pl. Prod. Working</w:t>
            </w:r>
            <w:r w:rsidR="001777A5" w:rsidRPr="004D2C2D">
              <w:rPr>
                <w:rFonts w:ascii="Times New Roman" w:hAnsi="Times New Roman" w:cs="Times New Roman"/>
                <w:sz w:val="24"/>
                <w:szCs w:val="24"/>
                <w:lang w:val="en-US"/>
              </w:rPr>
              <w:t>, %</w:t>
            </w:r>
            <w:r w:rsidR="001777A5" w:rsidRPr="004D2C2D">
              <w:rPr>
                <w:rFonts w:ascii="Times New Roman" w:hAnsi="Times New Roman" w:cs="Times New Roman"/>
                <w:sz w:val="24"/>
                <w:szCs w:val="24"/>
              </w:rPr>
              <w:sym w:font="Symbol" w:char="F02A"/>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22,0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23,0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The annual cost of maintenance and operation of equipment, thous. rub.</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lang w:val="en-US"/>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Fuel, energy tech. needs, thous. rub.</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Depreciation</w:t>
            </w:r>
            <w:r w:rsidRPr="004D2C2D">
              <w:rPr>
                <w:rFonts w:ascii="Times New Roman" w:hAnsi="Times New Roman" w:cs="Times New Roman"/>
                <w:sz w:val="24"/>
                <w:szCs w:val="24"/>
                <w:lang w:val="en-US"/>
              </w:rPr>
              <w:t>,</w:t>
            </w:r>
            <w:r w:rsidR="001777A5" w:rsidRPr="004D2C2D">
              <w:rPr>
                <w:rFonts w:ascii="Times New Roman" w:hAnsi="Times New Roman" w:cs="Times New Roman"/>
                <w:sz w:val="24"/>
                <w:szCs w:val="24"/>
              </w:rPr>
              <w:t xml:space="preserve"> %</w:t>
            </w:r>
            <w:r w:rsidR="001777A5" w:rsidRPr="004D2C2D">
              <w:rPr>
                <w:rFonts w:ascii="Times New Roman" w:hAnsi="Times New Roman" w:cs="Times New Roman"/>
                <w:sz w:val="24"/>
                <w:szCs w:val="24"/>
              </w:rPr>
              <w:sym w:font="Symbol" w:char="F02A"/>
            </w:r>
            <w:r w:rsidR="001777A5" w:rsidRPr="004D2C2D">
              <w:rPr>
                <w:rFonts w:ascii="Times New Roman" w:hAnsi="Times New Roman" w:cs="Times New Roman"/>
                <w:sz w:val="24"/>
                <w:szCs w:val="24"/>
              </w:rPr>
              <w:sym w:font="Symbol" w:char="F02A"/>
            </w:r>
            <w:r w:rsidR="001777A5" w:rsidRPr="004D2C2D">
              <w:rPr>
                <w:rFonts w:ascii="Times New Roman" w:hAnsi="Times New Roman" w:cs="Times New Roman"/>
                <w:sz w:val="24"/>
                <w:szCs w:val="24"/>
              </w:rPr>
              <w:sym w:font="Symbol" w:char="F02A"/>
            </w:r>
            <w:r w:rsidR="001777A5" w:rsidRPr="004D2C2D">
              <w:rPr>
                <w:rFonts w:ascii="Times New Roman" w:hAnsi="Times New Roman" w:cs="Times New Roman"/>
                <w:sz w:val="24"/>
                <w:szCs w:val="24"/>
              </w:rPr>
              <w:sym w:font="Symbol" w:char="F02A"/>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12,0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12,0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12,0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Other expenses thousand tenge.</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25,0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Normative service life, years</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10,0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rPr>
            </w:pPr>
            <w:r w:rsidRPr="004D2C2D">
              <w:rPr>
                <w:rFonts w:ascii="Times New Roman" w:hAnsi="Times New Roman" w:cs="Times New Roman"/>
                <w:sz w:val="24"/>
                <w:szCs w:val="24"/>
              </w:rPr>
              <w:t>Annual performance, thous. PCs.</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35,0</w:t>
            </w:r>
          </w:p>
        </w:tc>
      </w:tr>
      <w:tr w:rsidR="001777A5" w:rsidRPr="00282CE1" w:rsidTr="002C66E5">
        <w:trPr>
          <w:trHeight w:val="304"/>
        </w:trPr>
        <w:tc>
          <w:tcPr>
            <w:tcW w:w="5529" w:type="dxa"/>
          </w:tcPr>
          <w:p w:rsidR="001777A5" w:rsidRPr="004D2C2D" w:rsidRDefault="001777A5"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w:t>
            </w:r>
            <w:r w:rsidR="00053BC9" w:rsidRPr="004D2C2D">
              <w:rPr>
                <w:rFonts w:ascii="Times New Roman" w:hAnsi="Times New Roman" w:cs="Times New Roman"/>
                <w:sz w:val="24"/>
                <w:szCs w:val="24"/>
                <w:lang w:val="en-US"/>
              </w:rPr>
              <w:t xml:space="preserve"> The unit price of products made at the machine, rub</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lang w:val="en-US"/>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50,0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45,0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p>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48,0</w:t>
            </w:r>
          </w:p>
        </w:tc>
      </w:tr>
      <w:tr w:rsidR="001777A5" w:rsidRPr="00282CE1" w:rsidTr="002C66E5">
        <w:trPr>
          <w:trHeight w:val="304"/>
        </w:trPr>
        <w:tc>
          <w:tcPr>
            <w:tcW w:w="5529" w:type="dxa"/>
          </w:tcPr>
          <w:p w:rsidR="001777A5" w:rsidRPr="004D2C2D" w:rsidRDefault="00053BC9" w:rsidP="00282CE1">
            <w:pPr>
              <w:spacing w:after="0" w:line="240" w:lineRule="auto"/>
              <w:rPr>
                <w:rFonts w:ascii="Times New Roman" w:hAnsi="Times New Roman" w:cs="Times New Roman"/>
                <w:sz w:val="24"/>
                <w:szCs w:val="24"/>
                <w:lang w:val="en-US"/>
              </w:rPr>
            </w:pPr>
            <w:r w:rsidRPr="004D2C2D">
              <w:rPr>
                <w:rFonts w:ascii="Times New Roman" w:hAnsi="Times New Roman" w:cs="Times New Roman"/>
                <w:sz w:val="24"/>
                <w:szCs w:val="24"/>
                <w:lang w:val="en-US"/>
              </w:rPr>
              <w:t>Other costs units of product produced on machine rub.</w:t>
            </w:r>
          </w:p>
        </w:tc>
        <w:tc>
          <w:tcPr>
            <w:tcW w:w="1131"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38,0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40,0</w:t>
            </w:r>
          </w:p>
        </w:tc>
        <w:tc>
          <w:tcPr>
            <w:tcW w:w="1260" w:type="dxa"/>
          </w:tcPr>
          <w:p w:rsidR="001777A5" w:rsidRPr="004D2C2D" w:rsidRDefault="001777A5" w:rsidP="00282CE1">
            <w:pPr>
              <w:spacing w:after="0" w:line="240" w:lineRule="auto"/>
              <w:jc w:val="center"/>
              <w:rPr>
                <w:rFonts w:ascii="Times New Roman" w:hAnsi="Times New Roman" w:cs="Times New Roman"/>
                <w:sz w:val="24"/>
                <w:szCs w:val="24"/>
              </w:rPr>
            </w:pPr>
            <w:r w:rsidRPr="004D2C2D">
              <w:rPr>
                <w:rFonts w:ascii="Times New Roman" w:hAnsi="Times New Roman" w:cs="Times New Roman"/>
                <w:sz w:val="24"/>
                <w:szCs w:val="24"/>
              </w:rPr>
              <w:t>41,0</w:t>
            </w:r>
          </w:p>
        </w:tc>
      </w:tr>
    </w:tbl>
    <w:p w:rsidR="001777A5" w:rsidRPr="004D2C2D" w:rsidRDefault="004344A2"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 xml:space="preserve">Note: </w:t>
      </w:r>
      <w:r w:rsidR="00B3165A" w:rsidRPr="004D2C2D">
        <w:rPr>
          <w:rFonts w:ascii="Times New Roman" w:hAnsi="Times New Roman" w:cs="Times New Roman"/>
          <w:b/>
          <w:sz w:val="28"/>
          <w:szCs w:val="28"/>
          <w:lang w:val="en-US"/>
        </w:rPr>
        <w:t xml:space="preserve">  *</w:t>
      </w:r>
      <w:r w:rsidRPr="004D2C2D">
        <w:rPr>
          <w:rFonts w:ascii="Times New Roman" w:hAnsi="Times New Roman" w:cs="Times New Roman"/>
          <w:sz w:val="28"/>
          <w:szCs w:val="28"/>
          <w:lang w:val="en-US"/>
        </w:rPr>
        <w:t>From the main w/pl. Working</w:t>
      </w:r>
    </w:p>
    <w:p w:rsidR="00B3165A" w:rsidRPr="004D2C2D" w:rsidRDefault="00B3165A"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**From the basic and additional w/pl. Working</w:t>
      </w:r>
    </w:p>
    <w:p w:rsidR="00B3165A" w:rsidRPr="004D2C2D" w:rsidRDefault="00B3165A"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***From production costs</w:t>
      </w:r>
    </w:p>
    <w:p w:rsidR="00B3165A" w:rsidRPr="004D2C2D" w:rsidRDefault="00B3165A"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****Of the value of the lathe</w:t>
      </w:r>
    </w:p>
    <w:p w:rsidR="00B3165A" w:rsidRPr="004D2C2D" w:rsidRDefault="00B3165A" w:rsidP="004D2C2D">
      <w:pPr>
        <w:spacing w:after="0" w:line="240" w:lineRule="auto"/>
        <w:jc w:val="both"/>
        <w:rPr>
          <w:rFonts w:ascii="Times New Roman" w:hAnsi="Times New Roman" w:cs="Times New Roman"/>
          <w:sz w:val="28"/>
          <w:szCs w:val="28"/>
          <w:lang w:val="en-US"/>
        </w:rPr>
      </w:pPr>
    </w:p>
    <w:p w:rsidR="00B3165A" w:rsidRPr="004D2C2D" w:rsidRDefault="00B3165A" w:rsidP="004D2C2D">
      <w:pPr>
        <w:spacing w:after="0" w:line="240" w:lineRule="auto"/>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Test questions</w:t>
      </w:r>
    </w:p>
    <w:p w:rsidR="00B3165A" w:rsidRPr="004D2C2D" w:rsidRDefault="00B3165A"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1. Differential method of assessing the level of quality on the basis of a comparison of individual quality indicators.</w:t>
      </w:r>
    </w:p>
    <w:p w:rsidR="00B3165A" w:rsidRPr="004D2C2D" w:rsidRDefault="00B3165A"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2. a comprehensive assessment on the basis of calculation of integral quality indicator.</w:t>
      </w:r>
    </w:p>
    <w:p w:rsidR="00B3165A" w:rsidRPr="004D2C2D" w:rsidRDefault="00B3165A"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3. evaluation of heterogeneous products based on quality index and the index of defects.</w:t>
      </w:r>
    </w:p>
    <w:p w:rsidR="00B3165A" w:rsidRPr="004D2C2D" w:rsidRDefault="00B3165A"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4. Economic assessment of product quality.</w:t>
      </w:r>
    </w:p>
    <w:p w:rsidR="004D2C2D" w:rsidRDefault="004D2C2D" w:rsidP="004D2C2D">
      <w:pPr>
        <w:spacing w:after="0" w:line="240" w:lineRule="auto"/>
        <w:jc w:val="both"/>
        <w:rPr>
          <w:rFonts w:ascii="Times New Roman" w:hAnsi="Times New Roman" w:cs="Times New Roman"/>
          <w:b/>
          <w:sz w:val="28"/>
          <w:szCs w:val="28"/>
          <w:lang w:val="en-US"/>
        </w:rPr>
      </w:pPr>
    </w:p>
    <w:p w:rsidR="00B3165A" w:rsidRPr="004D2C2D" w:rsidRDefault="00B3165A" w:rsidP="004D2C2D">
      <w:pPr>
        <w:spacing w:after="0" w:line="240" w:lineRule="auto"/>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 xml:space="preserve">Specify to the </w:t>
      </w:r>
      <w:r w:rsidR="004D2C2D">
        <w:rPr>
          <w:rFonts w:ascii="Times New Roman" w:hAnsi="Times New Roman" w:cs="Times New Roman"/>
          <w:b/>
          <w:sz w:val="28"/>
          <w:szCs w:val="28"/>
          <w:lang w:val="en-US"/>
        </w:rPr>
        <w:t>SIW</w:t>
      </w:r>
    </w:p>
    <w:p w:rsidR="00B3165A" w:rsidRPr="004D2C2D" w:rsidRDefault="00B3165A" w:rsidP="004D2C2D">
      <w:pPr>
        <w:spacing w:after="0" w:line="240" w:lineRule="auto"/>
        <w:jc w:val="both"/>
        <w:rPr>
          <w:rFonts w:ascii="Times New Roman" w:hAnsi="Times New Roman" w:cs="Times New Roman"/>
          <w:b/>
          <w:sz w:val="28"/>
          <w:szCs w:val="28"/>
          <w:lang w:val="en-US"/>
        </w:rPr>
      </w:pPr>
      <w:r w:rsidRPr="004D2C2D">
        <w:rPr>
          <w:rFonts w:ascii="Times New Roman" w:hAnsi="Times New Roman" w:cs="Times New Roman"/>
          <w:b/>
          <w:sz w:val="28"/>
          <w:szCs w:val="28"/>
          <w:lang w:val="kk-KZ"/>
        </w:rPr>
        <w:t xml:space="preserve">I. </w:t>
      </w:r>
      <w:r w:rsidRPr="004D2C2D">
        <w:rPr>
          <w:rFonts w:ascii="Times New Roman" w:hAnsi="Times New Roman" w:cs="Times New Roman"/>
          <w:b/>
          <w:sz w:val="28"/>
          <w:szCs w:val="28"/>
          <w:lang w:val="en-US"/>
        </w:rPr>
        <w:t xml:space="preserve"> option (simple)</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1. calculate the relative individual indicators of quality linen</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2. calculate the relative individual quality parameters of machine tools </w:t>
      </w:r>
    </w:p>
    <w:p w:rsidR="00B3165A"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3. Calculate the relative individual indicators of the quality of domestic refrigerator</w:t>
      </w:r>
    </w:p>
    <w:p w:rsidR="00794C0B" w:rsidRPr="004D2C2D" w:rsidRDefault="00794C0B" w:rsidP="004D2C2D">
      <w:pPr>
        <w:spacing w:after="0" w:line="240" w:lineRule="auto"/>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II. option (medium difficulty)</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calculate the integrated indicator of quality bicycles </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2. Calculate the integrated indicator of quality household furniture </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3. Calculate the integrated indicator of the quality of cell phones</w:t>
      </w:r>
    </w:p>
    <w:p w:rsidR="00794C0B" w:rsidRPr="004D2C2D" w:rsidRDefault="00794C0B" w:rsidP="004D2C2D">
      <w:pPr>
        <w:spacing w:after="0" w:line="240" w:lineRule="auto"/>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 xml:space="preserve">III. option </w:t>
      </w:r>
      <w:r w:rsidR="00B73CC0" w:rsidRPr="004D2C2D">
        <w:rPr>
          <w:rFonts w:ascii="Times New Roman" w:hAnsi="Times New Roman" w:cs="Times New Roman"/>
          <w:b/>
          <w:sz w:val="28"/>
          <w:szCs w:val="28"/>
          <w:lang w:val="en-US"/>
        </w:rPr>
        <w:t>(advanced)</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evaluate the totality of heterogeneous products using quality indices and defectiveness of the enterprises of machine-building production </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lastRenderedPageBreak/>
        <w:t xml:space="preserve">2. To assess the totality of heterogeneous products using quality indices and defect of the enterprises producing furniture </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3. Assess together heterogeneous products using quality indexes and defects of enterprises for the production of knitwear.</w:t>
      </w:r>
    </w:p>
    <w:p w:rsidR="004D2C2D" w:rsidRDefault="004D2C2D" w:rsidP="004D2C2D">
      <w:pPr>
        <w:spacing w:after="0" w:line="240" w:lineRule="auto"/>
        <w:jc w:val="both"/>
        <w:rPr>
          <w:rFonts w:ascii="Times New Roman" w:hAnsi="Times New Roman" w:cs="Times New Roman"/>
          <w:b/>
          <w:sz w:val="28"/>
          <w:szCs w:val="28"/>
          <w:lang w:val="en-US"/>
        </w:rPr>
      </w:pPr>
    </w:p>
    <w:p w:rsidR="00794C0B" w:rsidRPr="004D2C2D" w:rsidRDefault="00794C0B" w:rsidP="004D2C2D">
      <w:pPr>
        <w:spacing w:after="0" w:line="240" w:lineRule="auto"/>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 xml:space="preserve">Recommended reading: </w:t>
      </w:r>
    </w:p>
    <w:p w:rsidR="00794C0B" w:rsidRPr="004D2C2D" w:rsidRDefault="00B73CC0" w:rsidP="004D2C2D">
      <w:pPr>
        <w:spacing w:after="0" w:line="240" w:lineRule="auto"/>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Basic books</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Varakuta S.a. quality management. M.: IZD-vo. PRIOR, 2004. -109 s. </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2. Gerasimov B.i. quality management: training. allowance. -M.: KNORUS, 2005. -272 s. </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3. Marenkov N.l., Melnikov p. Smolentsev v.p., Skhirtladze A.g. Office ensuring the quality and competitiveness of products. A series of "higher education". -Rostov-n/a: Phoenix, 2004. -512 p. </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4.  Ogvozdin quality management. Fundamentals of theory and practice: Stud. allowance. -M.: IZD-vo «business and service», 2003.-160 p.   </w:t>
      </w:r>
    </w:p>
    <w:p w:rsidR="00B3165A"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5. Prorokova E.a. process characteristic of quality management at the enterprise: guidelines. -Balakovo: BITTiU, 2004.</w:t>
      </w:r>
    </w:p>
    <w:p w:rsidR="001777A5" w:rsidRPr="004D2C2D" w:rsidRDefault="00794C0B" w:rsidP="004D2C2D">
      <w:pPr>
        <w:spacing w:after="0" w:line="240" w:lineRule="auto"/>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Additional literature</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6. Abramov G.s. suppliers of new devices and new ideas//standards and quality. -2002. - №5. -89-91.</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7. Drums, Ships e. Informatization of quality management//standards and quality. -2005. -  №2.</w:t>
      </w:r>
    </w:p>
    <w:p w:rsidR="00794C0B" w:rsidRPr="004D2C2D" w:rsidRDefault="00794C0B" w:rsidP="004D2C2D">
      <w:pPr>
        <w:spacing w:after="0" w:line="240" w:lineRule="auto"/>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8. Burnevskij y. Sorokin. E. issues in standardization. Standards and quality. -2005. -  №5.</w:t>
      </w:r>
    </w:p>
    <w:p w:rsidR="00794C0B" w:rsidRDefault="00794C0B" w:rsidP="00282CE1">
      <w:pPr>
        <w:tabs>
          <w:tab w:val="left" w:pos="720"/>
        </w:tabs>
        <w:spacing w:after="0" w:line="240" w:lineRule="auto"/>
        <w:jc w:val="both"/>
        <w:rPr>
          <w:rFonts w:ascii="Times New Roman" w:hAnsi="Times New Roman" w:cs="Times New Roman"/>
          <w:b/>
          <w:lang w:val="en-GB"/>
        </w:rPr>
      </w:pPr>
    </w:p>
    <w:p w:rsidR="00427E0C" w:rsidRPr="00282CE1" w:rsidRDefault="00427E0C" w:rsidP="00282CE1">
      <w:pPr>
        <w:tabs>
          <w:tab w:val="left" w:pos="720"/>
        </w:tabs>
        <w:spacing w:after="0" w:line="240" w:lineRule="auto"/>
        <w:jc w:val="both"/>
        <w:rPr>
          <w:rFonts w:ascii="Times New Roman" w:hAnsi="Times New Roman" w:cs="Times New Roman"/>
          <w:b/>
          <w:lang w:val="en-GB"/>
        </w:rPr>
      </w:pPr>
    </w:p>
    <w:p w:rsidR="00794C0B" w:rsidRPr="004D2C2D" w:rsidRDefault="00794C0B" w:rsidP="00427E0C">
      <w:pPr>
        <w:tabs>
          <w:tab w:val="left" w:pos="720"/>
        </w:tabs>
        <w:spacing w:after="0" w:line="240" w:lineRule="auto"/>
        <w:ind w:firstLine="709"/>
        <w:jc w:val="center"/>
        <w:rPr>
          <w:rFonts w:ascii="Times New Roman" w:hAnsi="Times New Roman" w:cs="Times New Roman"/>
          <w:b/>
          <w:sz w:val="28"/>
          <w:szCs w:val="28"/>
          <w:lang w:val="en-GB"/>
        </w:rPr>
      </w:pPr>
      <w:r w:rsidRPr="004D2C2D">
        <w:rPr>
          <w:rFonts w:ascii="Times New Roman" w:hAnsi="Times New Roman" w:cs="Times New Roman"/>
          <w:b/>
          <w:sz w:val="28"/>
          <w:szCs w:val="28"/>
          <w:lang w:val="en-US"/>
        </w:rPr>
        <w:t xml:space="preserve">Practical classes № </w:t>
      </w:r>
      <w:r w:rsidRPr="004D2C2D">
        <w:rPr>
          <w:rFonts w:ascii="Times New Roman" w:hAnsi="Times New Roman" w:cs="Times New Roman"/>
          <w:b/>
          <w:sz w:val="28"/>
          <w:szCs w:val="28"/>
          <w:lang w:val="en-GB"/>
        </w:rPr>
        <w:t>9</w:t>
      </w:r>
    </w:p>
    <w:p w:rsidR="003C773F" w:rsidRPr="004D2C2D" w:rsidRDefault="003C773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GB"/>
        </w:rPr>
        <w:tab/>
      </w:r>
    </w:p>
    <w:p w:rsidR="003C773F" w:rsidRPr="004D2C2D" w:rsidRDefault="003C773F" w:rsidP="004D2C2D">
      <w:pPr>
        <w:spacing w:after="0" w:line="240" w:lineRule="auto"/>
        <w:ind w:firstLine="709"/>
        <w:jc w:val="both"/>
        <w:rPr>
          <w:rFonts w:ascii="Times New Roman" w:hAnsi="Times New Roman" w:cs="Times New Roman"/>
          <w:sz w:val="28"/>
          <w:szCs w:val="28"/>
          <w:lang w:val="kk-KZ"/>
        </w:rPr>
      </w:pPr>
      <w:r w:rsidRPr="004D2C2D">
        <w:rPr>
          <w:rFonts w:ascii="Times New Roman" w:hAnsi="Times New Roman" w:cs="Times New Roman"/>
          <w:b/>
          <w:sz w:val="28"/>
          <w:szCs w:val="28"/>
          <w:lang w:val="en-US"/>
        </w:rPr>
        <w:t>Topic sessions:</w:t>
      </w:r>
      <w:r w:rsidRPr="004D2C2D">
        <w:rPr>
          <w:rFonts w:ascii="Times New Roman" w:hAnsi="Times New Roman" w:cs="Times New Roman"/>
          <w:sz w:val="28"/>
          <w:szCs w:val="28"/>
          <w:lang w:val="en-US"/>
        </w:rPr>
        <w:t xml:space="preserve"> Study of grading the quality of goods and services</w:t>
      </w:r>
    </w:p>
    <w:p w:rsidR="00427E0C" w:rsidRDefault="00427E0C" w:rsidP="004D2C2D">
      <w:pPr>
        <w:spacing w:after="0" w:line="240" w:lineRule="auto"/>
        <w:ind w:firstLine="709"/>
        <w:jc w:val="both"/>
        <w:rPr>
          <w:rFonts w:ascii="Times New Roman" w:hAnsi="Times New Roman" w:cs="Times New Roman"/>
          <w:b/>
          <w:sz w:val="28"/>
          <w:szCs w:val="28"/>
          <w:lang w:val="en-US"/>
        </w:rPr>
      </w:pPr>
    </w:p>
    <w:p w:rsidR="003C773F" w:rsidRPr="004D2C2D" w:rsidRDefault="00B73CC0" w:rsidP="004D2C2D">
      <w:pPr>
        <w:spacing w:after="0" w:line="240" w:lineRule="auto"/>
        <w:ind w:firstLine="709"/>
        <w:jc w:val="both"/>
        <w:rPr>
          <w:rFonts w:ascii="Times New Roman" w:hAnsi="Times New Roman" w:cs="Times New Roman"/>
          <w:b/>
          <w:sz w:val="28"/>
          <w:szCs w:val="28"/>
          <w:lang w:val="en-GB"/>
        </w:rPr>
      </w:pPr>
      <w:r w:rsidRPr="004D2C2D">
        <w:rPr>
          <w:rFonts w:ascii="Times New Roman" w:hAnsi="Times New Roman" w:cs="Times New Roman"/>
          <w:b/>
          <w:sz w:val="28"/>
          <w:szCs w:val="28"/>
          <w:lang w:val="kk-KZ"/>
        </w:rPr>
        <w:t>Lesson plan:</w:t>
      </w: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 xml:space="preserve">1. examine the concept of gradation of quality goods and services </w:t>
      </w: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 xml:space="preserve">2. Evaluate the quality of the graduation of the goods and services on the grounds of defect </w:t>
      </w: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3. Product tampering</w:t>
      </w:r>
    </w:p>
    <w:p w:rsidR="00427E0C" w:rsidRDefault="00427E0C" w:rsidP="004D2C2D">
      <w:pPr>
        <w:spacing w:after="0" w:line="240" w:lineRule="auto"/>
        <w:ind w:firstLine="709"/>
        <w:jc w:val="both"/>
        <w:rPr>
          <w:rFonts w:ascii="Times New Roman" w:hAnsi="Times New Roman" w:cs="Times New Roman"/>
          <w:b/>
          <w:sz w:val="28"/>
          <w:szCs w:val="28"/>
          <w:lang w:val="en-GB"/>
        </w:rPr>
      </w:pP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b/>
          <w:sz w:val="28"/>
          <w:szCs w:val="28"/>
          <w:lang w:val="en-GB"/>
        </w:rPr>
        <w:t>Purpose and objectives of the classes, skills and competence:</w:t>
      </w:r>
      <w:r w:rsidRPr="004D2C2D">
        <w:rPr>
          <w:rFonts w:ascii="Times New Roman" w:hAnsi="Times New Roman" w:cs="Times New Roman"/>
          <w:sz w:val="28"/>
          <w:szCs w:val="28"/>
          <w:lang w:val="en-GB"/>
        </w:rPr>
        <w:t xml:space="preserve"> knowledge of the entity and the concepts of gradation of quality goods and services, identification of counterfeiting goods, carry out an evaluation of the quality of graduation products and services on the grounds of a defect.</w:t>
      </w:r>
    </w:p>
    <w:p w:rsidR="00427E0C" w:rsidRDefault="00427E0C" w:rsidP="004D2C2D">
      <w:pPr>
        <w:spacing w:after="0" w:line="240" w:lineRule="auto"/>
        <w:ind w:firstLine="709"/>
        <w:jc w:val="both"/>
        <w:rPr>
          <w:rFonts w:ascii="Times New Roman" w:hAnsi="Times New Roman" w:cs="Times New Roman"/>
          <w:b/>
          <w:sz w:val="28"/>
          <w:szCs w:val="28"/>
          <w:lang w:val="en-GB"/>
        </w:rPr>
      </w:pPr>
    </w:p>
    <w:p w:rsidR="003C773F" w:rsidRPr="004D2C2D" w:rsidRDefault="003C773F" w:rsidP="004D2C2D">
      <w:pPr>
        <w:spacing w:after="0" w:line="240" w:lineRule="auto"/>
        <w:ind w:firstLine="709"/>
        <w:jc w:val="both"/>
        <w:rPr>
          <w:rFonts w:ascii="Times New Roman" w:hAnsi="Times New Roman" w:cs="Times New Roman"/>
          <w:b/>
          <w:sz w:val="28"/>
          <w:szCs w:val="28"/>
          <w:lang w:val="en-GB"/>
        </w:rPr>
      </w:pPr>
      <w:r w:rsidRPr="004D2C2D">
        <w:rPr>
          <w:rFonts w:ascii="Times New Roman" w:hAnsi="Times New Roman" w:cs="Times New Roman"/>
          <w:b/>
          <w:sz w:val="28"/>
          <w:szCs w:val="28"/>
          <w:lang w:val="en-GB"/>
        </w:rPr>
        <w:t>Brief theoretical information.</w:t>
      </w: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b/>
          <w:sz w:val="28"/>
          <w:szCs w:val="28"/>
          <w:lang w:val="en-GB"/>
        </w:rPr>
        <w:t>Graduation,</w:t>
      </w:r>
      <w:r w:rsidRPr="004D2C2D">
        <w:rPr>
          <w:rFonts w:ascii="Times New Roman" w:hAnsi="Times New Roman" w:cs="Times New Roman"/>
          <w:sz w:val="28"/>
          <w:szCs w:val="28"/>
          <w:lang w:val="en-GB"/>
        </w:rPr>
        <w:t xml:space="preserve"> class, grade or category level assigned to the various requirements to quality of products, processes or systems that have the same functional application. </w:t>
      </w: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lastRenderedPageBreak/>
        <w:t>Graduation quality-category product of the same name, distinguishing between an established values of quality indicators. Goods of different gradations of quality, except hazardous can provide customer satisfaction in different segments</w:t>
      </w: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Graduation, class, grade or installed provided reflect the difference in the quality requirements, which in turn set the correlation functional use and cost. For a final decision on the graduation of the quality of the goods you want to compare actual and baseline values for all selected indicators.</w:t>
      </w: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Standard-recognized product that conforms to all of the selected indicators. If at least one of the identified indicators revealed the discrepancy, the goods cannot be assigned to the standard graduation but only reduced-not standard or marriage.</w:t>
      </w:r>
    </w:p>
    <w:p w:rsidR="003C773F" w:rsidRPr="004D2C2D" w:rsidRDefault="003C773F"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Refers to non-standard product that does not conform to one or a range of indicators, but this discrepancy is not critically dangerous. Marriage-the goods identified as avoidable or not avoidable inconsistencies in one or a range of indicators. After the inconsistencies product graduation can be changed.</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Kind to marriage with fatal significant or critical defects are a waste. Wastes with significant inconsistencies with the established requirements refer to the liquid, and the critical-to illiquid. As a result of the detection of compliance or not compliance all products for the intended purpose can be divided into three grades of quality.</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 xml:space="preserve">-the first graduations are products suitable for purpose. This graduation presents standard goods that are to be implemented without any restrictions; </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 xml:space="preserve">-the second graduation-goods conditionally suitable for its intended use. Membership in this graduation is determined by gradations of non-standard goods or marriage with the recoverable defects. Conditionally suitable items can be sold at reduced prices or sent for recycling or for animal feed; </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-third gradation-dangerous goods not suitable for its intended use.</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To this graduation are not liquid wastes which are not subject to implementation, as well as feed and industrial purposes. They must be disposed of or recycled in compliance with certain rules. Wholesale and retail trade in consumer goods dominate the first graduation. Merchandise second and third graduation should be identified in a timely manner when acceptance and ongoing assessment of quality and not allowed to implement it.</w:t>
      </w:r>
    </w:p>
    <w:p w:rsidR="003C773F"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Evaluation of the quality of graduation-is a collection of operations on the item selection indicators, assessing their true values and comparisons with the baseline.</w:t>
      </w:r>
    </w:p>
    <w:p w:rsidR="004D0BF4" w:rsidRPr="004D2C2D" w:rsidRDefault="004D0BF4" w:rsidP="004D2C2D">
      <w:pPr>
        <w:spacing w:after="0" w:line="240" w:lineRule="auto"/>
        <w:ind w:firstLine="709"/>
        <w:jc w:val="both"/>
        <w:rPr>
          <w:rFonts w:ascii="Times New Roman" w:hAnsi="Times New Roman" w:cs="Times New Roman"/>
          <w:b/>
          <w:sz w:val="28"/>
          <w:szCs w:val="28"/>
          <w:lang w:val="en-GB"/>
        </w:rPr>
      </w:pPr>
      <w:r w:rsidRPr="004D2C2D">
        <w:rPr>
          <w:rFonts w:ascii="Times New Roman" w:hAnsi="Times New Roman" w:cs="Times New Roman"/>
          <w:b/>
          <w:sz w:val="28"/>
          <w:szCs w:val="28"/>
          <w:lang w:val="en-GB"/>
        </w:rPr>
        <w:t>Basic criteria of choice of nomenclature of quality of commodity :</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-stage ŽCP;</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-needs, which must meet the product;</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-subjective features appraiser.</w:t>
      </w:r>
    </w:p>
    <w:p w:rsidR="004D0BF4" w:rsidRPr="004D2C2D" w:rsidRDefault="004D0BF4"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The primary measure of quality-grade category quality of goods of the same name on different from other categories of values of the indicators.</w:t>
      </w:r>
    </w:p>
    <w:p w:rsidR="004D0BF4" w:rsidRPr="004D2C2D" w:rsidRDefault="004D0BF4" w:rsidP="004D2C2D">
      <w:pPr>
        <w:spacing w:after="0" w:line="240" w:lineRule="auto"/>
        <w:ind w:firstLine="709"/>
        <w:jc w:val="both"/>
        <w:rPr>
          <w:rFonts w:ascii="Times New Roman" w:hAnsi="Times New Roman" w:cs="Times New Roman"/>
          <w:b/>
          <w:sz w:val="28"/>
          <w:szCs w:val="28"/>
          <w:lang w:val="en-GB"/>
        </w:rPr>
      </w:pPr>
      <w:r w:rsidRPr="004D2C2D">
        <w:rPr>
          <w:rFonts w:ascii="Times New Roman" w:hAnsi="Times New Roman" w:cs="Times New Roman"/>
          <w:b/>
          <w:sz w:val="28"/>
          <w:szCs w:val="28"/>
          <w:lang w:val="en-GB"/>
        </w:rPr>
        <w:t>Varieties:</w:t>
      </w:r>
    </w:p>
    <w:p w:rsidR="004D0BF4" w:rsidRPr="004D2C2D" w:rsidRDefault="004D0BF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lastRenderedPageBreak/>
        <w:t>-</w:t>
      </w:r>
      <w:r w:rsidRPr="004D2C2D">
        <w:rPr>
          <w:rFonts w:ascii="Times New Roman" w:hAnsi="Times New Roman" w:cs="Times New Roman"/>
          <w:b/>
          <w:sz w:val="28"/>
          <w:szCs w:val="28"/>
          <w:lang w:val="en-GB"/>
        </w:rPr>
        <w:t>natural</w:t>
      </w:r>
      <w:r w:rsidRPr="004D2C2D">
        <w:rPr>
          <w:rFonts w:ascii="Times New Roman" w:hAnsi="Times New Roman" w:cs="Times New Roman"/>
          <w:b/>
          <w:sz w:val="28"/>
          <w:szCs w:val="28"/>
          <w:lang w:val="en-US"/>
        </w:rPr>
        <w:t>-</w:t>
      </w:r>
      <w:r w:rsidRPr="004D2C2D">
        <w:rPr>
          <w:rFonts w:ascii="Times New Roman" w:hAnsi="Times New Roman" w:cs="Times New Roman"/>
          <w:sz w:val="28"/>
          <w:szCs w:val="28"/>
          <w:lang w:val="en-US"/>
        </w:rPr>
        <w:t xml:space="preserve"> for food products, each grade has its own name; for products of animal origin instead of the term "grade" apply different terms (large-horned cattle-breed poultry-crosses); non-food items at natural varieties do not share because they are complex and much aliasing production;</w:t>
      </w:r>
    </w:p>
    <w:p w:rsidR="004D0BF4" w:rsidRPr="004D2C2D" w:rsidRDefault="004D0BF4" w:rsidP="004D2C2D">
      <w:pPr>
        <w:spacing w:after="0" w:line="240" w:lineRule="auto"/>
        <w:ind w:firstLine="709"/>
        <w:jc w:val="both"/>
        <w:rPr>
          <w:rFonts w:ascii="Times New Roman" w:hAnsi="Times New Roman" w:cs="Times New Roman"/>
          <w:b/>
          <w:sz w:val="28"/>
          <w:szCs w:val="28"/>
          <w:lang w:val="en-GB"/>
        </w:rPr>
      </w:pPr>
      <w:r w:rsidRPr="004D2C2D">
        <w:rPr>
          <w:rFonts w:ascii="Times New Roman" w:hAnsi="Times New Roman" w:cs="Times New Roman"/>
          <w:b/>
          <w:sz w:val="28"/>
          <w:szCs w:val="28"/>
          <w:lang w:val="en-GB"/>
        </w:rPr>
        <w:t>-commodity-</w:t>
      </w:r>
      <w:r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GB"/>
        </w:rPr>
        <w:t>differentiate the values, regulated by the normative documents of indexes of quality; the name can be depersonalized, and can have the name; on forming of marketgrade factors influence: raw material, technology of production, terms and expiration dates.</w:t>
      </w:r>
    </w:p>
    <w:p w:rsidR="000C1A7D" w:rsidRPr="004D2C2D" w:rsidRDefault="004D0BF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GB"/>
        </w:rPr>
        <w:t>Defects of commodities</w:t>
      </w:r>
      <w:r w:rsidR="000C1A7D" w:rsidRPr="004D2C2D">
        <w:rPr>
          <w:rFonts w:ascii="Times New Roman" w:hAnsi="Times New Roman" w:cs="Times New Roman"/>
          <w:sz w:val="28"/>
          <w:szCs w:val="28"/>
          <w:lang w:val="en-US"/>
        </w:rPr>
        <w:t xml:space="preserve"> </w:t>
      </w:r>
    </w:p>
    <w:p w:rsidR="004D0BF4" w:rsidRPr="004D2C2D" w:rsidRDefault="000C1A7D"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sz w:val="28"/>
          <w:szCs w:val="28"/>
          <w:lang w:val="en-GB"/>
        </w:rPr>
        <w:t>The division of food stuffs on sorts comes true on the defects of original appearance and with the number of rejections on other indexes.</w:t>
      </w:r>
    </w:p>
    <w:p w:rsidR="000C1A7D" w:rsidRPr="004D2C2D" w:rsidRDefault="000C1A7D" w:rsidP="004D2C2D">
      <w:pPr>
        <w:spacing w:after="0" w:line="240" w:lineRule="auto"/>
        <w:ind w:firstLine="709"/>
        <w:jc w:val="both"/>
        <w:rPr>
          <w:rFonts w:ascii="Times New Roman" w:hAnsi="Times New Roman" w:cs="Times New Roman"/>
          <w:sz w:val="28"/>
          <w:szCs w:val="28"/>
          <w:lang w:val="en-GB"/>
        </w:rPr>
      </w:pPr>
      <w:r w:rsidRPr="004D2C2D">
        <w:rPr>
          <w:rFonts w:ascii="Times New Roman" w:hAnsi="Times New Roman" w:cs="Times New Roman"/>
          <w:b/>
          <w:sz w:val="28"/>
          <w:szCs w:val="28"/>
          <w:lang w:val="en-GB"/>
        </w:rPr>
        <w:t>Defect-</w:t>
      </w:r>
      <w:r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GB"/>
        </w:rPr>
        <w:t>every separate disparity of products to the set requirements; signs:</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GB"/>
        </w:rPr>
        <w:t xml:space="preserve"> sizes</w:t>
      </w:r>
      <w:r w:rsidRPr="004D2C2D">
        <w:rPr>
          <w:rFonts w:ascii="Times New Roman" w:hAnsi="Times New Roman" w:cs="Times New Roman"/>
          <w:b/>
          <w:sz w:val="28"/>
          <w:szCs w:val="28"/>
          <w:lang w:val="en-US"/>
        </w:rPr>
        <w:t xml:space="preserve"> </w:t>
      </w:r>
      <w:r w:rsidRPr="004D2C2D">
        <w:rPr>
          <w:rFonts w:ascii="Times New Roman" w:hAnsi="Times New Roman" w:cs="Times New Roman"/>
          <w:b/>
          <w:sz w:val="28"/>
          <w:szCs w:val="28"/>
          <w:lang w:val="en-GB"/>
        </w:rPr>
        <w:t>and</w:t>
      </w:r>
      <w:r w:rsidRPr="004D2C2D">
        <w:rPr>
          <w:rFonts w:ascii="Times New Roman" w:hAnsi="Times New Roman" w:cs="Times New Roman"/>
          <w:b/>
          <w:sz w:val="28"/>
          <w:szCs w:val="28"/>
          <w:lang w:val="en-US"/>
        </w:rPr>
        <w:t xml:space="preserve"> </w:t>
      </w:r>
      <w:r w:rsidRPr="004D2C2D">
        <w:rPr>
          <w:rFonts w:ascii="Times New Roman" w:hAnsi="Times New Roman" w:cs="Times New Roman"/>
          <w:b/>
          <w:sz w:val="28"/>
          <w:szCs w:val="28"/>
          <w:lang w:val="en-GB"/>
        </w:rPr>
        <w:t>location</w:t>
      </w:r>
      <w:r w:rsidRPr="004D2C2D">
        <w:rPr>
          <w:rFonts w:ascii="Times New Roman" w:hAnsi="Times New Roman" w:cs="Times New Roman"/>
          <w:b/>
          <w:sz w:val="28"/>
          <w:szCs w:val="28"/>
          <w:lang w:val="en-US"/>
        </w:rPr>
        <w:t xml:space="preserve"> :</w:t>
      </w:r>
      <w:r w:rsidRPr="004D2C2D">
        <w:rPr>
          <w:rFonts w:ascii="Times New Roman" w:hAnsi="Times New Roman" w:cs="Times New Roman"/>
          <w:sz w:val="28"/>
          <w:szCs w:val="28"/>
          <w:lang w:val="en-US"/>
        </w:rPr>
        <w:t xml:space="preserve"> small and large, local and distributed;</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on the possibility of identifying:</w:t>
      </w:r>
      <w:r w:rsidRPr="004D2C2D">
        <w:rPr>
          <w:rFonts w:ascii="Times New Roman" w:hAnsi="Times New Roman" w:cs="Times New Roman"/>
          <w:sz w:val="28"/>
          <w:szCs w:val="28"/>
          <w:lang w:val="en-US"/>
        </w:rPr>
        <w:t xml:space="preserve"> explicit, hidden;</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possible fix:</w:t>
      </w:r>
      <w:r w:rsidRPr="004D2C2D">
        <w:rPr>
          <w:rFonts w:ascii="Times New Roman" w:hAnsi="Times New Roman" w:cs="Times New Roman"/>
          <w:sz w:val="28"/>
          <w:szCs w:val="28"/>
          <w:lang w:val="en-US"/>
        </w:rPr>
        <w:t xml:space="preserve"> avoidable, fatal;</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on the degree of influence on quality:</w:t>
      </w:r>
      <w:r w:rsidRPr="004D2C2D">
        <w:rPr>
          <w:rFonts w:ascii="Times New Roman" w:hAnsi="Times New Roman" w:cs="Times New Roman"/>
          <w:sz w:val="28"/>
          <w:szCs w:val="28"/>
          <w:lang w:val="en-US"/>
        </w:rPr>
        <w:t xml:space="preserve"> critical (exclusive use by designation), significant (significantly affect production and its longevity), minor.</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In addition to the graduation on the varieties there are gradations in complexity group, quality group, marks and numbers.</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Group of complexity-household radio television and video based on the magnitude of the acoustic parameters that define sound quality.</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Quality band-SOAP, perfume depending on the recipes.</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The brand is based on cement strength properties.</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On non-food, paper, depending on the property, consumer properties.</w:t>
      </w:r>
    </w:p>
    <w:p w:rsidR="000C1A7D" w:rsidRPr="004D2C2D" w:rsidRDefault="000C1A7D"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Universal quality gradation:</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-standard products</w:t>
      </w:r>
      <w:r w:rsidRPr="004D2C2D">
        <w:rPr>
          <w:rFonts w:ascii="Times New Roman" w:hAnsi="Times New Roman" w:cs="Times New Roman"/>
          <w:sz w:val="28"/>
          <w:szCs w:val="28"/>
          <w:lang w:val="en-US"/>
        </w:rPr>
        <w:t xml:space="preserve"> are free from defects and defects within the prescribed regulations;</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-custom products</w:t>
      </w:r>
      <w:r w:rsidRPr="004D2C2D">
        <w:rPr>
          <w:rFonts w:ascii="Times New Roman" w:hAnsi="Times New Roman" w:cs="Times New Roman"/>
          <w:sz w:val="28"/>
          <w:szCs w:val="28"/>
          <w:lang w:val="en-US"/>
        </w:rPr>
        <w:t>-a product that does not conform to one or more indicators, but this discrepancy is not critical.</w:t>
      </w:r>
    </w:p>
    <w:p w:rsidR="000C1A7D" w:rsidRPr="004D2C2D" w:rsidRDefault="000C1A7D"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Marriage</w:t>
      </w:r>
      <w:r w:rsidRPr="004D2C2D">
        <w:rPr>
          <w:rFonts w:ascii="Times New Roman" w:hAnsi="Times New Roman" w:cs="Times New Roman"/>
          <w:sz w:val="28"/>
          <w:szCs w:val="28"/>
          <w:lang w:val="en-US"/>
        </w:rPr>
        <w:t>- is a product with disposable or resolved discrepancies by one or a range of indicators</w:t>
      </w:r>
      <w:r w:rsidRPr="004D2C2D">
        <w:rPr>
          <w:rFonts w:ascii="Times New Roman" w:hAnsi="Times New Roman" w:cs="Times New Roman"/>
          <w:b/>
          <w:sz w:val="28"/>
          <w:szCs w:val="28"/>
          <w:lang w:val="en-US"/>
        </w:rPr>
        <w:t>.</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With fatal significant or critical defects-waste (a kind of marriage).</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Graduation quality set in the monitoring process.</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Control is the conformity procedure of quantitative and qualitative characteristics of the production technical requirements; Tags: phases of the production process: input (from vendor), operational (during an operation in the production), acceptance (based on) inspection;</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on comprehensiveness in time: flying, continuous, periodic;</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the effect on an object: destroying, non-destructive;</w:t>
      </w:r>
    </w:p>
    <w:p w:rsidR="000C1A7D"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How to use: organoleptic</w:t>
      </w:r>
      <w:r w:rsidR="000C1A7D" w:rsidRPr="004D2C2D">
        <w:rPr>
          <w:rFonts w:ascii="Times New Roman" w:hAnsi="Times New Roman" w:cs="Times New Roman"/>
          <w:sz w:val="28"/>
          <w:szCs w:val="28"/>
          <w:lang w:val="en-US"/>
        </w:rPr>
        <w:t>, measuring, registration;</w:t>
      </w:r>
    </w:p>
    <w:p w:rsidR="000C1A7D" w:rsidRPr="004D2C2D" w:rsidRDefault="000C1A7D"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by volume:</w:t>
      </w:r>
      <w:r w:rsidRPr="004D2C2D">
        <w:rPr>
          <w:rFonts w:ascii="Times New Roman" w:hAnsi="Times New Roman" w:cs="Times New Roman"/>
          <w:sz w:val="28"/>
          <w:szCs w:val="28"/>
          <w:lang w:val="en-US"/>
        </w:rPr>
        <w:t xml:space="preserve"> solid (each unit), selective (a selection).</w:t>
      </w:r>
    </w:p>
    <w:p w:rsidR="006F2CB4"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Control is the conformity procedure of quantitative and qualitative characteristics of the production </w:t>
      </w:r>
      <w:r w:rsidRPr="004D2C2D">
        <w:rPr>
          <w:rFonts w:ascii="Times New Roman" w:hAnsi="Times New Roman" w:cs="Times New Roman"/>
          <w:b/>
          <w:sz w:val="28"/>
          <w:szCs w:val="28"/>
          <w:lang w:val="en-US"/>
        </w:rPr>
        <w:t>technical requirements; Tags:</w:t>
      </w:r>
      <w:r w:rsidRPr="004D2C2D">
        <w:rPr>
          <w:rFonts w:ascii="Times New Roman" w:hAnsi="Times New Roman" w:cs="Times New Roman"/>
          <w:sz w:val="28"/>
          <w:szCs w:val="28"/>
          <w:lang w:val="en-US"/>
        </w:rPr>
        <w:t xml:space="preserve"> phases of the </w:t>
      </w:r>
      <w:r w:rsidRPr="004D2C2D">
        <w:rPr>
          <w:rFonts w:ascii="Times New Roman" w:hAnsi="Times New Roman" w:cs="Times New Roman"/>
          <w:sz w:val="28"/>
          <w:szCs w:val="28"/>
          <w:lang w:val="en-US"/>
        </w:rPr>
        <w:lastRenderedPageBreak/>
        <w:t>production process: input (from vendor), operational (during an operation in the production), acceptance (based on) inspection;</w:t>
      </w:r>
    </w:p>
    <w:p w:rsidR="006F2CB4"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on comprehensiveness in time:</w:t>
      </w:r>
      <w:r w:rsidRPr="004D2C2D">
        <w:rPr>
          <w:rFonts w:ascii="Times New Roman" w:hAnsi="Times New Roman" w:cs="Times New Roman"/>
          <w:sz w:val="28"/>
          <w:szCs w:val="28"/>
          <w:lang w:val="en-US"/>
        </w:rPr>
        <w:t xml:space="preserve"> flying, continuous, periodic;</w:t>
      </w:r>
    </w:p>
    <w:p w:rsidR="006F2CB4"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the effect on an object:</w:t>
      </w:r>
      <w:r w:rsidRPr="004D2C2D">
        <w:rPr>
          <w:rFonts w:ascii="Times New Roman" w:hAnsi="Times New Roman" w:cs="Times New Roman"/>
          <w:sz w:val="28"/>
          <w:szCs w:val="28"/>
          <w:lang w:val="en-US"/>
        </w:rPr>
        <w:t xml:space="preserve"> destroying, non-destructive;</w:t>
      </w:r>
    </w:p>
    <w:p w:rsidR="006F2CB4"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to use</w:t>
      </w:r>
      <w:r w:rsidRPr="004D2C2D">
        <w:rPr>
          <w:rFonts w:ascii="Times New Roman" w:hAnsi="Times New Roman" w:cs="Times New Roman"/>
          <w:sz w:val="28"/>
          <w:szCs w:val="28"/>
          <w:lang w:val="en-US"/>
        </w:rPr>
        <w:t>: organoleptic, measurement, registration;</w:t>
      </w:r>
    </w:p>
    <w:p w:rsidR="000C1A7D"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by volume:</w:t>
      </w:r>
      <w:r w:rsidRPr="004D2C2D">
        <w:rPr>
          <w:rFonts w:ascii="Times New Roman" w:hAnsi="Times New Roman" w:cs="Times New Roman"/>
          <w:sz w:val="28"/>
          <w:szCs w:val="28"/>
          <w:lang w:val="en-US"/>
        </w:rPr>
        <w:t xml:space="preserve"> solid (each unit), selective (a selection).</w:t>
      </w:r>
    </w:p>
    <w:p w:rsidR="006F2CB4"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Acceptance number-</w:t>
      </w:r>
      <w:r w:rsidRPr="004D2C2D">
        <w:rPr>
          <w:rFonts w:ascii="Times New Roman" w:hAnsi="Times New Roman" w:cs="Times New Roman"/>
          <w:sz w:val="28"/>
          <w:szCs w:val="28"/>
          <w:lang w:val="en-US"/>
        </w:rPr>
        <w:t>control standard, which is the criterion for acceptance of consignment and equal to the maximum allowable number of defective sampling units.</w:t>
      </w:r>
    </w:p>
    <w:p w:rsidR="006F2CB4"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Batch number-</w:t>
      </w:r>
      <w:r w:rsidRPr="004D2C2D">
        <w:rPr>
          <w:rFonts w:ascii="Times New Roman" w:hAnsi="Times New Roman" w:cs="Times New Roman"/>
          <w:sz w:val="28"/>
          <w:szCs w:val="28"/>
          <w:lang w:val="en-US"/>
        </w:rPr>
        <w:t xml:space="preserve"> is a standard checklist, which is a criterion for zabrakovyvaâ party and equal to the minimum number of defective units products sample; included: defective units, units which have not been installed properly, improper labelling, broken completeness.</w:t>
      </w:r>
    </w:p>
    <w:p w:rsidR="006F2CB4"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For non-food products take into account the acceptance level defectiveness, which represents the percentage of defective units (number of defects/100 u).</w:t>
      </w:r>
    </w:p>
    <w:p w:rsidR="006F2CB4" w:rsidRPr="004D2C2D" w:rsidRDefault="006F2CB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Grading factors, defects to determine the quality of the product.</w:t>
      </w:r>
    </w:p>
    <w:p w:rsidR="004577E4" w:rsidRPr="004D2C2D" w:rsidRDefault="004577E4" w:rsidP="004D2C2D">
      <w:pPr>
        <w:tabs>
          <w:tab w:val="left" w:pos="348"/>
          <w:tab w:val="left" w:pos="72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A coefficient of grade</w:t>
      </w:r>
      <w:r w:rsidRPr="004D2C2D">
        <w:rPr>
          <w:rFonts w:ascii="Times New Roman" w:hAnsi="Times New Roman" w:cs="Times New Roman"/>
          <w:sz w:val="28"/>
          <w:szCs w:val="28"/>
          <w:lang w:val="en-US"/>
        </w:rPr>
        <w:t>- is a relation of total cost of the products produced for certain period of time to the total cost of the same products in a count on her greatest sort.</w:t>
      </w:r>
    </w:p>
    <w:p w:rsidR="00794C0B" w:rsidRPr="004D2C2D" w:rsidRDefault="004577E4" w:rsidP="004D2C2D">
      <w:pPr>
        <w:tabs>
          <w:tab w:val="left" w:pos="348"/>
          <w:tab w:val="left" w:pos="72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A coefficient of imperfectness of products-</w:t>
      </w:r>
      <w:r w:rsidRPr="004D2C2D">
        <w:rPr>
          <w:rFonts w:ascii="Times New Roman" w:hAnsi="Times New Roman" w:cs="Times New Roman"/>
          <w:sz w:val="28"/>
          <w:szCs w:val="28"/>
          <w:lang w:val="en-US"/>
        </w:rPr>
        <w:t xml:space="preserve"> is the middling self-weighted amount of defects, coming on unit of products.</w:t>
      </w:r>
    </w:p>
    <w:p w:rsidR="004577E4" w:rsidRPr="004D2C2D" w:rsidRDefault="004577E4" w:rsidP="004D2C2D">
      <w:pPr>
        <w:tabs>
          <w:tab w:val="left" w:pos="348"/>
          <w:tab w:val="left" w:pos="720"/>
        </w:tabs>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Falsification of commodities</w:t>
      </w:r>
    </w:p>
    <w:p w:rsidR="004577E4" w:rsidRPr="004D2C2D" w:rsidRDefault="004577E4" w:rsidP="004D2C2D">
      <w:pPr>
        <w:tabs>
          <w:tab w:val="left" w:pos="348"/>
          <w:tab w:val="left" w:pos="72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Falsification</w:t>
      </w:r>
      <w:r w:rsidRPr="004D2C2D">
        <w:rPr>
          <w:rFonts w:ascii="Times New Roman" w:hAnsi="Times New Roman" w:cs="Times New Roman"/>
          <w:sz w:val="28"/>
          <w:szCs w:val="28"/>
          <w:lang w:val="en-US"/>
        </w:rPr>
        <w:t>- is this action sent to deception of customer by the imitation of object of purchase-sale with a mercenary aim.</w:t>
      </w:r>
    </w:p>
    <w:p w:rsidR="004577E4" w:rsidRPr="004D2C2D" w:rsidRDefault="004577E4" w:rsidP="004D2C2D">
      <w:pPr>
        <w:tabs>
          <w:tab w:val="left" w:pos="348"/>
          <w:tab w:val="left" w:pos="72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During falsification one or a few descriptions of commodity are usually exposed to the imitation. In this connection a few types of falsification are distinguished: assortment (specific), quality, cost, informative.</w:t>
      </w:r>
    </w:p>
    <w:p w:rsidR="004577E4" w:rsidRPr="004D2C2D" w:rsidRDefault="004577E4" w:rsidP="004D2C2D">
      <w:pPr>
        <w:tabs>
          <w:tab w:val="left" w:pos="348"/>
          <w:tab w:val="left" w:pos="720"/>
        </w:tabs>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For every kind there are the methods of imitation of commodities.</w:t>
      </w:r>
    </w:p>
    <w:p w:rsidR="00AC7E97" w:rsidRPr="004D2C2D" w:rsidRDefault="004577E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During assortment falsification an imitation comes true by complete or partial replacement of commodities his substitute of other kind or name with maintenance of likeness of one or a few signs.</w:t>
      </w:r>
    </w:p>
    <w:p w:rsidR="004577E4" w:rsidRPr="004D2C2D" w:rsidRDefault="004577E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Substitutes</w:t>
      </w:r>
      <w:r w:rsidRPr="004D2C2D">
        <w:rPr>
          <w:rFonts w:ascii="Times New Roman" w:hAnsi="Times New Roman" w:cs="Times New Roman"/>
          <w:sz w:val="28"/>
          <w:szCs w:val="28"/>
          <w:lang w:val="en-US"/>
        </w:rPr>
        <w:t xml:space="preserve"> - considerably cheaper as compared to a natural product, is lowered consumer characteristics, but identical on the most characteristic signs.</w:t>
      </w:r>
    </w:p>
    <w:p w:rsidR="004577E4" w:rsidRPr="004D2C2D" w:rsidRDefault="004577E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Quality falsification -</w:t>
      </w:r>
      <w:r w:rsidRPr="004D2C2D">
        <w:rPr>
          <w:rFonts w:ascii="Times New Roman" w:hAnsi="Times New Roman" w:cs="Times New Roman"/>
          <w:sz w:val="28"/>
          <w:szCs w:val="28"/>
          <w:lang w:val="en-US"/>
        </w:rPr>
        <w:t xml:space="preserve"> tampering with the help of food and non-food additives for improving organoleptic properties when saving or loss of other property or consumer goods of the highest quality graduation replacement lower.</w:t>
      </w:r>
    </w:p>
    <w:p w:rsidR="004577E4" w:rsidRPr="004D2C2D" w:rsidRDefault="004577E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 xml:space="preserve">Quality falsification- </w:t>
      </w:r>
      <w:r w:rsidRPr="004D2C2D">
        <w:rPr>
          <w:rFonts w:ascii="Times New Roman" w:hAnsi="Times New Roman" w:cs="Times New Roman"/>
          <w:sz w:val="28"/>
          <w:szCs w:val="28"/>
          <w:lang w:val="en-US"/>
        </w:rPr>
        <w:t>consumer fraud at the expense of significant deviations of the goods (mass, volume), in excess of the permissible limit.</w:t>
      </w:r>
    </w:p>
    <w:p w:rsidR="004577E4" w:rsidRPr="004D2C2D" w:rsidRDefault="004577E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Cost falsification</w:t>
      </w:r>
      <w:r w:rsidRPr="004D2C2D">
        <w:rPr>
          <w:rFonts w:ascii="Times New Roman" w:hAnsi="Times New Roman" w:cs="Times New Roman"/>
          <w:sz w:val="28"/>
          <w:szCs w:val="28"/>
          <w:lang w:val="en-US"/>
        </w:rPr>
        <w:t>-is deception of consumer by realization of bad quality commodities on prices high-quality or commodities of less size descriptions at price of commodities of largenesses.</w:t>
      </w:r>
    </w:p>
    <w:p w:rsidR="004577E4" w:rsidRPr="004D2C2D" w:rsidRDefault="004577E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Informative falsification</w:t>
      </w:r>
      <w:r w:rsidRPr="004D2C2D">
        <w:rPr>
          <w:rFonts w:ascii="Times New Roman" w:hAnsi="Times New Roman" w:cs="Times New Roman"/>
          <w:sz w:val="28"/>
          <w:szCs w:val="28"/>
          <w:lang w:val="en-US"/>
        </w:rPr>
        <w:t xml:space="preserve">- is deception of consumer by means of inexact or distorted information about a commodity. Not exactly specified: the name of </w:t>
      </w:r>
      <w:r w:rsidRPr="004D2C2D">
        <w:rPr>
          <w:rFonts w:ascii="Times New Roman" w:hAnsi="Times New Roman" w:cs="Times New Roman"/>
          <w:sz w:val="28"/>
          <w:szCs w:val="28"/>
          <w:lang w:val="en-US"/>
        </w:rPr>
        <w:lastRenderedPageBreak/>
        <w:t>product, country of origin of commodity, firm-manufacturer, amount of commodity, expiration, fitness date, time of making.</w:t>
      </w:r>
    </w:p>
    <w:p w:rsidR="004577E4" w:rsidRPr="004D2C2D" w:rsidRDefault="004577E4"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Recommending students on preparation to employments</w:t>
      </w:r>
    </w:p>
    <w:p w:rsidR="004577E4" w:rsidRPr="004D2C2D" w:rsidRDefault="004577E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A student must be prepared to practical employments. Preparation consists in the study of material of practical employment on the compendia of lectures,  textbooks and train aid.</w:t>
      </w:r>
    </w:p>
    <w:p w:rsidR="004577E4" w:rsidRPr="004D2C2D" w:rsidRDefault="004577E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On practical employment students study: essence and concepts of gradation of commodities and services in quality, expose falsification of different food and un</w:t>
      </w:r>
      <w:r w:rsidR="002F20F5"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US"/>
        </w:rPr>
        <w:t>food stuffs, conduct the estimation of quality of gradation of commodities and services in the signs of imperfectness.</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The student must be prepared for the practical exercises. The preparation consists in learning practical lessons on the abstracts of lectures, books and textbooks.</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In practice, students learn the rules of identifying quality graduation products and services, conduct their evaluation based on a defect, are studying the signs of counterfeiting goods.</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During practical classes students must:</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-explore the basic concepts of graduation products and services</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-a methodology for evaluating the quality of graduation</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-selection criteria of nomenclature of goods quality</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-indicators of defectiveness of the goods</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-main features of rigging products</w:t>
      </w:r>
    </w:p>
    <w:p w:rsidR="004577E4" w:rsidRPr="004D2C2D" w:rsidRDefault="002F20F5"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A task and order of implementation of works are in an audience:</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1. Students learn the basic concepts of graduation products and services on grades and classes.</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2. the example of selected to assess the quality of product graduation spend selection item item indicators, evaluation of their actual values and comparisons with the baseline.</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3. Choose the main criteria for the nomenclature of goods quality </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4. Identify signs of counterfeiting goods</w:t>
      </w:r>
    </w:p>
    <w:p w:rsidR="002F20F5" w:rsidRPr="004D2C2D" w:rsidRDefault="002F20F5"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A task and order of implementation of works are in an audience:</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To examine the authenticity of the goods on the label </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2. To inspect the goods for completeness (for non-food products) </w:t>
      </w:r>
    </w:p>
    <w:p w:rsidR="002F20F5" w:rsidRPr="004D2C2D" w:rsidRDefault="002F20F5"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3. To conduct sanitary-hygienic examination of foodstuff (your choice) on conformity to requirements of normative documents system of technical regulation of RK and TS.</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4. Hold a veterinary examination of marketable products (food, fur, leather and other raw materials, as well as the food of animal origin) on conformity to requirements of normative documents system of technical regulation of RK and TS.</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5. conduct environmental review of marketable products and processes its lifecycle for compliance with requirements of normative documents in the field of environmental safety.</w:t>
      </w:r>
    </w:p>
    <w:p w:rsidR="00723FC6" w:rsidRPr="004D2C2D" w:rsidRDefault="00723FC6"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Test questions</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lastRenderedPageBreak/>
        <w:t>1. Tell about examination of authenticity of commodity. What is her methodology in?</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2. Basic differences of examination of authenticity from identification examination</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3. Enumerate the terms of realization of </w:t>
      </w:r>
      <w:r w:rsidR="004D2C2D" w:rsidRPr="004D2C2D">
        <w:rPr>
          <w:rFonts w:ascii="Times New Roman" w:hAnsi="Times New Roman" w:cs="Times New Roman"/>
          <w:sz w:val="28"/>
          <w:szCs w:val="28"/>
          <w:lang w:val="en-US"/>
        </w:rPr>
        <w:t>tovarovednyh</w:t>
      </w:r>
      <w:r w:rsidRPr="004D2C2D">
        <w:rPr>
          <w:rFonts w:ascii="Times New Roman" w:hAnsi="Times New Roman" w:cs="Times New Roman"/>
          <w:sz w:val="28"/>
          <w:szCs w:val="28"/>
          <w:lang w:val="en-US"/>
        </w:rPr>
        <w:t xml:space="preserve"> examinations</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4. Enumerate the types of expert estimations</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5. What characteristic signs of complex examination do you know?</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6.  Essence and legal aspects of falsification of commodity products</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7. Forms, kinds and methods of falsification</w:t>
      </w:r>
    </w:p>
    <w:p w:rsidR="00723FC6" w:rsidRPr="004D2C2D" w:rsidRDefault="00723FC6"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Specify to the CCF</w:t>
      </w:r>
    </w:p>
    <w:p w:rsidR="00723FC6" w:rsidRPr="004D2C2D" w:rsidRDefault="00723FC6"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kk-KZ"/>
        </w:rPr>
        <w:t xml:space="preserve">I. </w:t>
      </w:r>
      <w:r w:rsidRPr="004D2C2D">
        <w:rPr>
          <w:rFonts w:ascii="Times New Roman" w:hAnsi="Times New Roman" w:cs="Times New Roman"/>
          <w:b/>
          <w:sz w:val="28"/>
          <w:szCs w:val="28"/>
          <w:lang w:val="en-US"/>
        </w:rPr>
        <w:t>option (simple)</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classification of examinations of marketable products by type </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2. Types and subjects of commodity examination </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3. Gemellologičeskaâ examination</w:t>
      </w:r>
    </w:p>
    <w:p w:rsidR="002F20F5" w:rsidRPr="004D2C2D" w:rsidRDefault="00723FC6"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lang w:val="en-US"/>
        </w:rPr>
        <w:t xml:space="preserve"> </w:t>
      </w:r>
      <w:r w:rsidRPr="004D2C2D">
        <w:rPr>
          <w:rFonts w:ascii="Times New Roman" w:hAnsi="Times New Roman" w:cs="Times New Roman"/>
          <w:b/>
          <w:sz w:val="28"/>
          <w:szCs w:val="28"/>
          <w:lang w:val="kk-KZ"/>
        </w:rPr>
        <w:t xml:space="preserve">II. </w:t>
      </w:r>
      <w:r w:rsidRPr="004D2C2D">
        <w:rPr>
          <w:rFonts w:ascii="Times New Roman" w:hAnsi="Times New Roman" w:cs="Times New Roman"/>
          <w:b/>
          <w:sz w:val="28"/>
          <w:szCs w:val="28"/>
          <w:lang w:val="en-US"/>
        </w:rPr>
        <w:t xml:space="preserve"> option (medium difficulty)</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Types of evaluation activity on the quality and safety of commodity products </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2. Expert assessment of quality </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3. Items authenticity indicators homogeneous groups of products and methods their definitions</w:t>
      </w:r>
    </w:p>
    <w:p w:rsidR="00723FC6" w:rsidRPr="004D2C2D" w:rsidRDefault="00723FC6"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 xml:space="preserve">III. option </w:t>
      </w:r>
      <w:r w:rsidR="00B73CC0" w:rsidRPr="004D2C2D">
        <w:rPr>
          <w:rFonts w:ascii="Times New Roman" w:hAnsi="Times New Roman" w:cs="Times New Roman"/>
          <w:b/>
          <w:sz w:val="28"/>
          <w:szCs w:val="28"/>
          <w:lang w:val="en-US"/>
        </w:rPr>
        <w:t>(advanced)</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Explore ways of adulteration of tea and how to define rigging </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2. Checkout feature defects and vices of milk, their causes </w:t>
      </w:r>
    </w:p>
    <w:p w:rsidR="00723FC6" w:rsidRPr="004D2C2D" w:rsidRDefault="00723FC6"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3. To assess the quality of milk for organoleptic and physicochemical parameters of quality. The results of the checkout table.</w:t>
      </w:r>
    </w:p>
    <w:p w:rsidR="004D2C2D" w:rsidRDefault="004D2C2D" w:rsidP="004D2C2D">
      <w:pPr>
        <w:spacing w:after="0" w:line="240" w:lineRule="auto"/>
        <w:ind w:firstLine="709"/>
        <w:jc w:val="both"/>
        <w:rPr>
          <w:rFonts w:ascii="Times New Roman" w:hAnsi="Times New Roman" w:cs="Times New Roman"/>
          <w:b/>
          <w:sz w:val="28"/>
          <w:szCs w:val="28"/>
          <w:lang w:val="en-US"/>
        </w:rPr>
      </w:pPr>
    </w:p>
    <w:p w:rsidR="00C17FA1" w:rsidRPr="004D2C2D" w:rsidRDefault="00C17FA1"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 xml:space="preserve">Recommended reading: </w:t>
      </w:r>
    </w:p>
    <w:p w:rsidR="00C17FA1" w:rsidRPr="004D2C2D" w:rsidRDefault="00B73CC0"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Basic books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1. Varakuta S.a. quality management. M.: IZD-vo. PRIOR, 2004. -109 s. </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2. Gerasimov B.i. quality management: training. allowance. -M.: KNORUS, 2005. -272 s. </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3. Marenkov N.l., Melnikov p. Smolentsev v.p., Skhirtladze A.g. Office ensuring the quality and competitiveness of products. A series of "higher education". -Rostov-n/a: Phoenix, 2004. -512 p. </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4. Vy Ogvozdin quality management. Fundamentals of theory and practice: Stud. allowance. -M.: IZD-vo «business and service», 2003.-160 p.   </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5. Prorokova E.a. process characteristic of quality management at the enterprise: guidelines. -Balakovo: BITTiU, 2004.</w:t>
      </w:r>
    </w:p>
    <w:p w:rsidR="00EA3E98" w:rsidRPr="004D2C2D" w:rsidRDefault="00EA3E98"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Additional literature</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6. Abramov G.s. suppliers of new devices and new ideas//standards and quality. -2002. - №5. -89-91.</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7. Drums, Ships e. Informatization of quality management//standards and quality. -2005. -  №2.</w:t>
      </w:r>
    </w:p>
    <w:p w:rsidR="00B421D4"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8. Burnevskij y. Sorokin. E. issues in standardization. Standards and quality. </w:t>
      </w:r>
    </w:p>
    <w:p w:rsidR="00EA3E98" w:rsidRPr="004D2C2D" w:rsidRDefault="00B421D4"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lastRenderedPageBreak/>
        <w:t xml:space="preserve">  </w:t>
      </w:r>
      <w:r w:rsidRPr="004D2C2D">
        <w:rPr>
          <w:rFonts w:ascii="Times New Roman" w:hAnsi="Times New Roman" w:cs="Times New Roman"/>
          <w:b/>
          <w:sz w:val="28"/>
          <w:szCs w:val="28"/>
          <w:lang w:val="en-US"/>
        </w:rPr>
        <w:t>Accounting form</w:t>
      </w:r>
    </w:p>
    <w:p w:rsidR="00EA3E98" w:rsidRPr="004D2C2D" w:rsidRDefault="00EA3E98" w:rsidP="00484BE2">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Validation work performed using techniques to assess the quality of the goods, select the item number of the goods quality and product defect indicators, signs of rigging products</w:t>
      </w:r>
    </w:p>
    <w:p w:rsidR="00EA3E98" w:rsidRPr="00282CE1" w:rsidRDefault="00EA3E98" w:rsidP="00484BE2">
      <w:pPr>
        <w:spacing w:after="0" w:line="240" w:lineRule="auto"/>
        <w:rPr>
          <w:rFonts w:ascii="Times New Roman" w:hAnsi="Times New Roman" w:cs="Times New Roman"/>
          <w:lang w:val="en-US"/>
        </w:rPr>
      </w:pPr>
    </w:p>
    <w:p w:rsidR="00EA3E98" w:rsidRPr="00282CE1" w:rsidRDefault="00EA3E98" w:rsidP="00484BE2">
      <w:pPr>
        <w:spacing w:after="0" w:line="240" w:lineRule="auto"/>
        <w:rPr>
          <w:rFonts w:ascii="Times New Roman" w:hAnsi="Times New Roman" w:cs="Times New Roman"/>
          <w:lang w:val="en-US"/>
        </w:rPr>
      </w:pPr>
    </w:p>
    <w:p w:rsidR="00EA3E98" w:rsidRPr="004D2C2D" w:rsidRDefault="00EA3E98" w:rsidP="00484BE2">
      <w:pPr>
        <w:tabs>
          <w:tab w:val="left" w:pos="720"/>
        </w:tabs>
        <w:spacing w:after="0" w:line="240" w:lineRule="auto"/>
        <w:ind w:firstLine="709"/>
        <w:jc w:val="center"/>
        <w:rPr>
          <w:rFonts w:ascii="Times New Roman" w:hAnsi="Times New Roman" w:cs="Times New Roman"/>
          <w:b/>
          <w:sz w:val="28"/>
          <w:szCs w:val="28"/>
          <w:lang w:val="en-US"/>
        </w:rPr>
      </w:pPr>
      <w:r w:rsidRPr="004D2C2D">
        <w:rPr>
          <w:rFonts w:ascii="Times New Roman" w:hAnsi="Times New Roman" w:cs="Times New Roman"/>
          <w:b/>
          <w:sz w:val="28"/>
          <w:szCs w:val="28"/>
          <w:lang w:val="en-US"/>
        </w:rPr>
        <w:t>Practical classes № 10</w:t>
      </w:r>
    </w:p>
    <w:p w:rsidR="004D2C2D" w:rsidRDefault="004D2C2D" w:rsidP="00484BE2">
      <w:pPr>
        <w:spacing w:after="0" w:line="240" w:lineRule="auto"/>
        <w:ind w:firstLine="709"/>
        <w:rPr>
          <w:rFonts w:ascii="Times New Roman" w:hAnsi="Times New Roman" w:cs="Times New Roman"/>
          <w:b/>
          <w:sz w:val="28"/>
          <w:szCs w:val="28"/>
          <w:lang w:val="en-US"/>
        </w:rPr>
      </w:pPr>
    </w:p>
    <w:p w:rsidR="00EA3E98" w:rsidRPr="004D2C2D" w:rsidRDefault="00EA3E98" w:rsidP="00484BE2">
      <w:pPr>
        <w:spacing w:after="0" w:line="240" w:lineRule="auto"/>
        <w:ind w:firstLine="709"/>
        <w:rPr>
          <w:rFonts w:ascii="Times New Roman" w:hAnsi="Times New Roman" w:cs="Times New Roman"/>
          <w:sz w:val="28"/>
          <w:szCs w:val="28"/>
          <w:lang w:val="kk-KZ"/>
        </w:rPr>
      </w:pPr>
      <w:r w:rsidRPr="004D2C2D">
        <w:rPr>
          <w:rFonts w:ascii="Times New Roman" w:hAnsi="Times New Roman" w:cs="Times New Roman"/>
          <w:b/>
          <w:sz w:val="28"/>
          <w:szCs w:val="28"/>
          <w:lang w:val="en-US"/>
        </w:rPr>
        <w:t>Topic sessions:</w:t>
      </w:r>
      <w:r w:rsidRPr="004D2C2D">
        <w:rPr>
          <w:rFonts w:ascii="Times New Roman" w:hAnsi="Times New Roman" w:cs="Times New Roman"/>
          <w:sz w:val="28"/>
          <w:szCs w:val="28"/>
          <w:lang w:val="en-US"/>
        </w:rPr>
        <w:t xml:space="preserve"> Estimation of level of quality of commodities</w:t>
      </w:r>
    </w:p>
    <w:p w:rsidR="004D2C2D" w:rsidRDefault="004D2C2D" w:rsidP="00484BE2">
      <w:pPr>
        <w:spacing w:after="0" w:line="240" w:lineRule="auto"/>
        <w:ind w:firstLine="709"/>
        <w:rPr>
          <w:rFonts w:ascii="Times New Roman" w:hAnsi="Times New Roman" w:cs="Times New Roman"/>
          <w:b/>
          <w:sz w:val="28"/>
          <w:szCs w:val="28"/>
          <w:lang w:val="en-US"/>
        </w:rPr>
      </w:pPr>
    </w:p>
    <w:p w:rsidR="00EA3E98" w:rsidRPr="004D2C2D" w:rsidRDefault="00B73CC0" w:rsidP="00484BE2">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b/>
          <w:sz w:val="28"/>
          <w:szCs w:val="28"/>
          <w:lang w:val="kk-KZ"/>
        </w:rPr>
        <w:t>Lesson plan:</w:t>
      </w:r>
    </w:p>
    <w:p w:rsidR="00EA3E98" w:rsidRPr="004D2C2D" w:rsidRDefault="00EA3E98" w:rsidP="00484BE2">
      <w:pPr>
        <w:spacing w:after="0" w:line="240" w:lineRule="auto"/>
        <w:ind w:firstLine="709"/>
        <w:rPr>
          <w:rFonts w:ascii="Times New Roman" w:hAnsi="Times New Roman" w:cs="Times New Roman"/>
          <w:sz w:val="28"/>
          <w:szCs w:val="28"/>
          <w:lang w:val="kk-KZ"/>
        </w:rPr>
      </w:pPr>
      <w:r w:rsidRPr="004D2C2D">
        <w:rPr>
          <w:rFonts w:ascii="Times New Roman" w:hAnsi="Times New Roman" w:cs="Times New Roman"/>
          <w:sz w:val="28"/>
          <w:szCs w:val="28"/>
          <w:lang w:val="kk-KZ"/>
        </w:rPr>
        <w:t>1. To become familiar with a concept "Estimation of level of quality of products" for ГОСТ 15467-79</w:t>
      </w:r>
    </w:p>
    <w:p w:rsidR="00EA3E98" w:rsidRPr="004D2C2D" w:rsidRDefault="00EA3E98" w:rsidP="00484BE2">
      <w:pPr>
        <w:spacing w:after="0" w:line="240" w:lineRule="auto"/>
        <w:ind w:firstLine="709"/>
        <w:rPr>
          <w:rFonts w:ascii="Times New Roman" w:hAnsi="Times New Roman" w:cs="Times New Roman"/>
          <w:sz w:val="28"/>
          <w:szCs w:val="28"/>
          <w:lang w:val="kk-KZ"/>
        </w:rPr>
      </w:pPr>
      <w:r w:rsidRPr="004D2C2D">
        <w:rPr>
          <w:rFonts w:ascii="Times New Roman" w:hAnsi="Times New Roman" w:cs="Times New Roman"/>
          <w:sz w:val="28"/>
          <w:szCs w:val="28"/>
          <w:lang w:val="kk-KZ"/>
        </w:rPr>
        <w:t>2. Tasks of estimation of quality of products</w:t>
      </w:r>
    </w:p>
    <w:p w:rsidR="00EA3E98" w:rsidRPr="004D2C2D" w:rsidRDefault="00EA3E98" w:rsidP="00484BE2">
      <w:pPr>
        <w:spacing w:after="0" w:line="240" w:lineRule="auto"/>
        <w:ind w:firstLine="709"/>
        <w:rPr>
          <w:rFonts w:ascii="Times New Roman" w:hAnsi="Times New Roman" w:cs="Times New Roman"/>
          <w:sz w:val="28"/>
          <w:szCs w:val="28"/>
          <w:lang w:val="kk-KZ"/>
        </w:rPr>
      </w:pPr>
      <w:r w:rsidRPr="004D2C2D">
        <w:rPr>
          <w:rFonts w:ascii="Times New Roman" w:hAnsi="Times New Roman" w:cs="Times New Roman"/>
          <w:sz w:val="28"/>
          <w:szCs w:val="28"/>
          <w:lang w:val="kk-KZ"/>
        </w:rPr>
        <w:t xml:space="preserve">3. Classification of indexes of quality </w:t>
      </w:r>
    </w:p>
    <w:p w:rsidR="00EA3E98" w:rsidRPr="004D2C2D" w:rsidRDefault="00EA3E98"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kk-KZ"/>
        </w:rPr>
        <w:t>4. Algorithm of estimation of quality of products</w:t>
      </w:r>
    </w:p>
    <w:p w:rsidR="00793B78" w:rsidRDefault="00793B78" w:rsidP="004D2C2D">
      <w:pPr>
        <w:spacing w:after="0" w:line="240" w:lineRule="auto"/>
        <w:ind w:firstLine="709"/>
        <w:jc w:val="both"/>
        <w:rPr>
          <w:rFonts w:ascii="Times New Roman" w:hAnsi="Times New Roman" w:cs="Times New Roman"/>
          <w:b/>
          <w:sz w:val="28"/>
          <w:szCs w:val="28"/>
          <w:lang w:val="en-US"/>
        </w:rPr>
      </w:pP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b/>
          <w:sz w:val="28"/>
          <w:szCs w:val="28"/>
          <w:lang w:val="en-US"/>
        </w:rPr>
        <w:t>Purpose and objectives of the classes, skills and competences:</w:t>
      </w:r>
      <w:r w:rsidRPr="004D2C2D">
        <w:rPr>
          <w:rFonts w:ascii="Times New Roman" w:hAnsi="Times New Roman" w:cs="Times New Roman"/>
          <w:sz w:val="28"/>
          <w:szCs w:val="28"/>
          <w:lang w:val="en-US"/>
        </w:rPr>
        <w:t xml:space="preserve"> exploring and identifying the main challenges the assessment of the quality of goods, the choice of methods for classification of the indicators of the quality of the goods.</w:t>
      </w:r>
    </w:p>
    <w:p w:rsidR="004D2C2D" w:rsidRDefault="004D2C2D" w:rsidP="004D2C2D">
      <w:pPr>
        <w:spacing w:after="0" w:line="240" w:lineRule="auto"/>
        <w:ind w:firstLine="709"/>
        <w:jc w:val="both"/>
        <w:rPr>
          <w:rFonts w:ascii="Times New Roman" w:hAnsi="Times New Roman" w:cs="Times New Roman"/>
          <w:b/>
          <w:sz w:val="28"/>
          <w:szCs w:val="28"/>
          <w:lang w:val="en-US"/>
        </w:rPr>
      </w:pPr>
    </w:p>
    <w:p w:rsidR="00EA3E98" w:rsidRPr="004D2C2D" w:rsidRDefault="00EA3E98" w:rsidP="004D2C2D">
      <w:pPr>
        <w:spacing w:after="0" w:line="240" w:lineRule="auto"/>
        <w:ind w:firstLine="709"/>
        <w:jc w:val="both"/>
        <w:rPr>
          <w:rFonts w:ascii="Times New Roman" w:hAnsi="Times New Roman" w:cs="Times New Roman"/>
          <w:b/>
          <w:sz w:val="28"/>
          <w:szCs w:val="28"/>
          <w:lang w:val="en-US"/>
        </w:rPr>
      </w:pPr>
      <w:r w:rsidRPr="004D2C2D">
        <w:rPr>
          <w:rFonts w:ascii="Times New Roman" w:hAnsi="Times New Roman" w:cs="Times New Roman"/>
          <w:b/>
          <w:sz w:val="28"/>
          <w:szCs w:val="28"/>
          <w:lang w:val="en-US"/>
        </w:rPr>
        <w:t>Brief theoretical information.</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To control product quality and its increasing need to evaluate the level of quality. Area of activity related to the quantitative evaluation of the quality of products, called kvalimetriej. Evaluation of the level of product quality is the basis for the elaboration of necessary control actions in the system of quality management.</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Presently for the estimation of level of quality wide distribution was got by the unstandartized (domestic, advertisement) terms the "qualities" related to the concept "well-badly", "better-worse", "higher-below", sometimes and with the origin of object ("American quality", "real quality", "quality clothing", "upgrading" and т. of п.).</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For expression of excellent degree and quantitative descriptions during realization of technical estimations term "quality" is not used isolated; to express these values, a quality adjective or generalized measure of consumer cost must be used. For example, next terms can be used:</w:t>
      </w:r>
    </w:p>
    <w:p w:rsidR="00EA3E98" w:rsidRPr="004D2C2D" w:rsidRDefault="00EA3E98" w:rsidP="004D2C2D">
      <w:pPr>
        <w:pStyle w:val="a3"/>
        <w:numPr>
          <w:ilvl w:val="0"/>
          <w:numId w:val="9"/>
        </w:numPr>
        <w:spacing w:after="0" w:line="240" w:lineRule="auto"/>
        <w:ind w:left="0"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"relative quality" when objects are classified according to their degree of superiority or in a comparative sense;</w:t>
      </w:r>
    </w:p>
    <w:p w:rsidR="00EA3E98" w:rsidRPr="004D2C2D" w:rsidRDefault="00EA3E98" w:rsidP="004D2C2D">
      <w:pPr>
        <w:pStyle w:val="a3"/>
        <w:numPr>
          <w:ilvl w:val="0"/>
          <w:numId w:val="9"/>
        </w:numPr>
        <w:spacing w:after="0" w:line="240" w:lineRule="auto"/>
        <w:ind w:left="0"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"quality level" in a quantitative sense, (the statistical control priemočnom applies)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c) "measure of quality", when there are precise technical evaluation.</w:t>
      </w:r>
    </w:p>
    <w:p w:rsidR="00EA3E98" w:rsidRPr="004D2C2D" w:rsidRDefault="00EA3E98" w:rsidP="004D2C2D">
      <w:pPr>
        <w:pStyle w:val="a3"/>
        <w:spacing w:after="0" w:line="240" w:lineRule="auto"/>
        <w:ind w:left="0"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Thus, the objective conditions of modern production and marketing increasingly require reliable methods of assessing the quality of finished products, as well as experimental-design developments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lastRenderedPageBreak/>
        <w:t>In accordance with the objectives of the quality assessment task help of quality control CP can be divided into:</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-pre -project tasks;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-project tasks;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-production targets;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-operational tasks.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The Pre-project tasks of estimation of KP is a complex estimation of requirements in products on her quality and amount and estimation of market novelty of products.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Evaluation of CP should take into account the need to fully compared to competitor and prospective needs and requests of consumers on the basis of technical, economic and social factors.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In the goods market of novelty are those performance products that fully meet the need, or provide the most complete satisfaction of known needs, or significantly expand the circle of consumers, satisfying their need known at the same level.</w:t>
      </w:r>
    </w:p>
    <w:p w:rsidR="00723FC6"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As a base of estimation at the decision of pre-project tasks it is recommended to accept the indexes of quality of genetic standards of products in a most degree realized the complexes of consumer properties forecast for her.</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The project tasks of estimation of KP</w:t>
      </w:r>
      <w:r w:rsidRPr="004D2C2D">
        <w:rPr>
          <w:rFonts w:ascii="Times New Roman" w:hAnsi="Times New Roman" w:cs="Times New Roman"/>
          <w:sz w:val="28"/>
          <w:szCs w:val="28"/>
          <w:lang w:val="en-US"/>
        </w:rPr>
        <w:t xml:space="preserve"> it is been those. levels of products, levels of manufacturability of products, levels are a resource of consumption of products,  quality of raw material, materials and stuff wares.</w:t>
      </w:r>
    </w:p>
    <w:p w:rsidR="00EA3E98"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The estimation of KP</w:t>
      </w:r>
      <w:r w:rsidRPr="004D2C2D">
        <w:rPr>
          <w:rFonts w:ascii="Times New Roman" w:hAnsi="Times New Roman" w:cs="Times New Roman"/>
          <w:sz w:val="28"/>
          <w:szCs w:val="28"/>
          <w:lang w:val="en-US"/>
        </w:rPr>
        <w:t xml:space="preserve"> must produced taking into account the necessity of maximal satisfaction of consumers for the real spheres of her application at the high enough level of productive and operating manufacturability of products and profitability of her production</w:t>
      </w:r>
    </w:p>
    <w:p w:rsidR="007D367F" w:rsidRPr="004D2C2D" w:rsidRDefault="00EA3E98"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Quality indicators</w:t>
      </w:r>
      <w:r w:rsidRPr="004D2C2D">
        <w:rPr>
          <w:rFonts w:ascii="Times New Roman" w:hAnsi="Times New Roman" w:cs="Times New Roman"/>
          <w:sz w:val="28"/>
          <w:szCs w:val="28"/>
          <w:lang w:val="en-US"/>
        </w:rPr>
        <w:t>-</w:t>
      </w:r>
      <w:r w:rsidR="007D367F"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US"/>
        </w:rPr>
        <w:t>quantitative</w:t>
      </w:r>
      <w:r w:rsidR="007D367F"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US"/>
        </w:rPr>
        <w:t xml:space="preserve"> characteristic of an object property that is part of its quality and considered in relation to the specific conditions of the life cycle of the object. For the production of this certain</w:t>
      </w:r>
      <w:r w:rsidR="007D367F"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US"/>
        </w:rPr>
        <w:t xml:space="preserve"> conditions of its creation, exploitation, consumption. For service-specific terms and conditions of its development</w:t>
      </w:r>
      <w:r w:rsidR="007D367F"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US"/>
        </w:rPr>
        <w:t xml:space="preserve"> and</w:t>
      </w:r>
      <w:r w:rsidR="007D367F" w:rsidRPr="004D2C2D">
        <w:rPr>
          <w:rFonts w:ascii="Times New Roman" w:hAnsi="Times New Roman" w:cs="Times New Roman"/>
          <w:sz w:val="28"/>
          <w:szCs w:val="28"/>
          <w:lang w:val="en-US"/>
        </w:rPr>
        <w:t xml:space="preserve"> </w:t>
      </w:r>
      <w:r w:rsidRPr="004D2C2D">
        <w:rPr>
          <w:rFonts w:ascii="Times New Roman" w:hAnsi="Times New Roman" w:cs="Times New Roman"/>
          <w:sz w:val="28"/>
          <w:szCs w:val="28"/>
          <w:lang w:val="en-US"/>
        </w:rPr>
        <w:t xml:space="preserve"> indications. For process-specific conditions of his preparation, conduct etc. (GOST 15467-79)</w:t>
      </w:r>
    </w:p>
    <w:p w:rsidR="007D367F" w:rsidRP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Depending on the number of characteristics distinguish single, integrated, aggregated and integrated indicators of quality.</w:t>
      </w:r>
    </w:p>
    <w:p w:rsid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Individual quality indicators</w:t>
      </w:r>
      <w:r w:rsidRPr="004D2C2D">
        <w:rPr>
          <w:rFonts w:ascii="Times New Roman" w:hAnsi="Times New Roman" w:cs="Times New Roman"/>
          <w:sz w:val="28"/>
          <w:szCs w:val="28"/>
          <w:lang w:val="en-US"/>
        </w:rPr>
        <w:t>-indicators of quality related only to one of the object's properties (simple property) that can be allocated and rated independently from other properties belonging also to the quality of the object.</w:t>
      </w:r>
    </w:p>
    <w:p w:rsidR="008F5231" w:rsidRP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Complex indexes of quality</w:t>
      </w:r>
      <w:r w:rsidRPr="004D2C2D">
        <w:rPr>
          <w:rFonts w:ascii="Times New Roman" w:hAnsi="Times New Roman" w:cs="Times New Roman"/>
          <w:sz w:val="28"/>
          <w:szCs w:val="28"/>
          <w:lang w:val="en-US"/>
        </w:rPr>
        <w:t xml:space="preserve"> - characterize totality of associate properties (difficult properties) from all great number of properties, formative quality of object.</w:t>
      </w:r>
    </w:p>
    <w:p w:rsidR="007D367F" w:rsidRPr="004D2C2D" w:rsidRDefault="007D367F" w:rsidP="004D2C2D">
      <w:pPr>
        <w:spacing w:after="0" w:line="240" w:lineRule="auto"/>
        <w:ind w:firstLine="709"/>
        <w:jc w:val="center"/>
        <w:rPr>
          <w:rFonts w:ascii="Times New Roman" w:hAnsi="Times New Roman" w:cs="Times New Roman"/>
          <w:sz w:val="28"/>
          <w:szCs w:val="28"/>
          <w:lang w:val="en-US"/>
        </w:rPr>
      </w:pPr>
      <w:r w:rsidRPr="004D2C2D">
        <w:rPr>
          <w:rFonts w:ascii="Times New Roman" w:hAnsi="Times New Roman" w:cs="Times New Roman"/>
          <w:position w:val="-60"/>
          <w:sz w:val="28"/>
          <w:szCs w:val="28"/>
        </w:rPr>
        <w:object w:dxaOrig="1500" w:dyaOrig="980">
          <v:shape id="_x0000_i1069" type="#_x0000_t75" style="width:74.5pt;height:48.85pt" o:ole="">
            <v:imagedata r:id="rId86" o:title=""/>
          </v:shape>
          <o:OLEObject Type="Embed" ProgID="Equation.3" ShapeID="_x0000_i1069" DrawAspect="Content" ObjectID="_1537358397" r:id="rId87"/>
        </w:object>
      </w:r>
      <w:r w:rsidRPr="004D2C2D">
        <w:rPr>
          <w:rFonts w:ascii="Times New Roman" w:hAnsi="Times New Roman" w:cs="Times New Roman"/>
          <w:sz w:val="28"/>
          <w:szCs w:val="28"/>
          <w:lang w:val="en-US"/>
        </w:rPr>
        <w:tab/>
      </w:r>
      <w:r w:rsidRPr="004D2C2D">
        <w:rPr>
          <w:rFonts w:ascii="Times New Roman" w:hAnsi="Times New Roman" w:cs="Times New Roman"/>
          <w:sz w:val="28"/>
          <w:szCs w:val="28"/>
          <w:lang w:val="en-US"/>
        </w:rPr>
        <w:tab/>
      </w:r>
      <w:r w:rsidRPr="004D2C2D">
        <w:rPr>
          <w:rFonts w:ascii="Times New Roman" w:hAnsi="Times New Roman" w:cs="Times New Roman"/>
          <w:sz w:val="28"/>
          <w:szCs w:val="28"/>
          <w:lang w:val="en-US"/>
        </w:rPr>
        <w:tab/>
      </w:r>
      <w:r w:rsidRPr="004D2C2D">
        <w:rPr>
          <w:rFonts w:ascii="Times New Roman" w:hAnsi="Times New Roman" w:cs="Times New Roman"/>
          <w:sz w:val="28"/>
          <w:szCs w:val="28"/>
          <w:lang w:val="en-US"/>
        </w:rPr>
        <w:tab/>
        <w:t>(10.1)</w:t>
      </w:r>
    </w:p>
    <w:p w:rsidR="007810F6" w:rsidRP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lastRenderedPageBreak/>
        <w:t>Kr - the coefficient of readiness allows simultaneously to describe faultlessness, and repairability of good. T- is middle work on a refuse. Ti- is time of renewal of separate knots, blocks of good.</w:t>
      </w:r>
    </w:p>
    <w:p w:rsidR="007D367F" w:rsidRP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For example: availability-allows you to simultaneously describe and reliability and suitability of the product.</w:t>
      </w:r>
    </w:p>
    <w:p w:rsidR="007D367F" w:rsidRP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sz w:val="28"/>
          <w:szCs w:val="28"/>
          <w:lang w:val="en-US"/>
        </w:rPr>
        <w:t xml:space="preserve">    When any dimension you need standard (m, kg). To do this, use the help of quality control:</w:t>
      </w:r>
    </w:p>
    <w:p w:rsidR="007D367F" w:rsidRP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A base index of quality</w:t>
      </w:r>
      <w:r w:rsidRPr="004D2C2D">
        <w:rPr>
          <w:rFonts w:ascii="Times New Roman" w:hAnsi="Times New Roman" w:cs="Times New Roman"/>
          <w:sz w:val="28"/>
          <w:szCs w:val="28"/>
          <w:lang w:val="en-US"/>
        </w:rPr>
        <w:t xml:space="preserve"> -is the index of quality of object, taken for a standard at the comparative estimations of quality;</w:t>
      </w:r>
    </w:p>
    <w:p w:rsidR="007D367F" w:rsidRP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A relative index of quality</w:t>
      </w:r>
      <w:r w:rsidRPr="004D2C2D">
        <w:rPr>
          <w:rFonts w:ascii="Times New Roman" w:hAnsi="Times New Roman" w:cs="Times New Roman"/>
          <w:sz w:val="28"/>
          <w:szCs w:val="28"/>
          <w:lang w:val="en-US"/>
        </w:rPr>
        <w:t>- is  attitude of index of quality of the estimated object toward the base index of quality, shown in relative units;</w:t>
      </w:r>
    </w:p>
    <w:p w:rsidR="007D367F" w:rsidRPr="004D2C2D" w:rsidRDefault="007D367F" w:rsidP="004D2C2D">
      <w:pPr>
        <w:spacing w:after="0" w:line="240" w:lineRule="auto"/>
        <w:ind w:firstLine="709"/>
        <w:jc w:val="both"/>
        <w:rPr>
          <w:rFonts w:ascii="Times New Roman" w:hAnsi="Times New Roman" w:cs="Times New Roman"/>
          <w:sz w:val="28"/>
          <w:szCs w:val="28"/>
          <w:lang w:val="en-US"/>
        </w:rPr>
      </w:pPr>
      <w:r w:rsidRPr="004D2C2D">
        <w:rPr>
          <w:rFonts w:ascii="Times New Roman" w:hAnsi="Times New Roman" w:cs="Times New Roman"/>
          <w:i/>
          <w:sz w:val="28"/>
          <w:szCs w:val="28"/>
          <w:lang w:val="en-US"/>
        </w:rPr>
        <w:t>An integral index</w:t>
      </w:r>
      <w:r w:rsidRPr="004D2C2D">
        <w:rPr>
          <w:rFonts w:ascii="Times New Roman" w:hAnsi="Times New Roman" w:cs="Times New Roman"/>
          <w:sz w:val="28"/>
          <w:szCs w:val="28"/>
          <w:lang w:val="en-US"/>
        </w:rPr>
        <w:t>-is a complex index of quality, that characterizes quality of object on the whole from the point of view of his general efficiency and expressed by the relation of total useful effect from the use of object on purpose to the expenses on creation and use of object on purpose and taking into account the accepted limitations on affecting man and environment;</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i/>
          <w:sz w:val="28"/>
          <w:szCs w:val="28"/>
          <w:lang w:val="en-US"/>
        </w:rPr>
        <w:t>The generalized index of quality-</w:t>
      </w:r>
      <w:r w:rsidRPr="004D2C2D">
        <w:rPr>
          <w:rFonts w:ascii="Times New Roman" w:hAnsi="Times New Roman" w:cs="Times New Roman"/>
          <w:sz w:val="28"/>
          <w:szCs w:val="28"/>
          <w:lang w:val="en-US"/>
        </w:rPr>
        <w:t xml:space="preserve"> is the index of quality, related to such totality of properties of object, on that made decision to estimate his quality on the whole. As a rule, so-called substantial property.</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The estimation of quality of products consists of establishment of accordance of products to world, national, regional or to the level of industry. Estimating accordance to the products it is set a world level on the basis of comparison of value of indexes of technical perfection of products and base standards. As a result of estimation products behave to one of three gradations :</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1. Superior world;</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2. Conforms to the level;</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3. Inferior to the world level.</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The results of the evaluation of the KP can be used:</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 When developing new products;</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 Justification of requirements pledged in the technical assignment for the development of products and NA;</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 When making a decision about the products;</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 rationale for replacement and removal of products manufactured with production;</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 development of proposals on export and import;</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 certification of production;</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 quality assurance and management;</w:t>
      </w:r>
    </w:p>
    <w:p w:rsidR="0051341B" w:rsidRPr="004D2C2D" w:rsidRDefault="0051341B" w:rsidP="004D2C2D">
      <w:pPr>
        <w:spacing w:after="0" w:line="240" w:lineRule="auto"/>
        <w:ind w:firstLine="709"/>
        <w:rPr>
          <w:rFonts w:ascii="Times New Roman" w:hAnsi="Times New Roman" w:cs="Times New Roman"/>
          <w:sz w:val="28"/>
          <w:szCs w:val="28"/>
          <w:lang w:val="en-US"/>
        </w:rPr>
      </w:pPr>
      <w:r w:rsidRPr="004D2C2D">
        <w:rPr>
          <w:rFonts w:ascii="Times New Roman" w:hAnsi="Times New Roman" w:cs="Times New Roman"/>
          <w:sz w:val="28"/>
          <w:szCs w:val="28"/>
          <w:lang w:val="en-US"/>
        </w:rPr>
        <w:t>• Analysis of changes in the level of quality;</w:t>
      </w:r>
    </w:p>
    <w:p w:rsidR="0051341B" w:rsidRPr="00282CE1" w:rsidRDefault="001B26AA" w:rsidP="00282CE1">
      <w:pPr>
        <w:spacing w:after="0" w:line="240" w:lineRule="auto"/>
        <w:rPr>
          <w:rFonts w:ascii="Times New Roman" w:hAnsi="Times New Roman" w:cs="Times New Roman"/>
          <w:lang w:val="en-US"/>
        </w:rPr>
      </w:pPr>
      <w:r>
        <w:rPr>
          <w:rFonts w:ascii="Times New Roman" w:hAnsi="Times New Roman" w:cs="Times New Roman"/>
          <w:noProof/>
          <w:lang w:eastAsia="ru-RU"/>
        </w:rPr>
        <w:lastRenderedPageBreak/>
        <w:pict>
          <v:group id="_x0000_s1070" style="position:absolute;margin-left:9.35pt;margin-top:7.1pt;width:425.3pt;height:264.55pt;z-index:251658240" coordorigin="2075,4681" coordsize="8228,8153">
            <v:group id="_x0000_s1071" style="position:absolute;left:2075;top:4681;width:8228;height:7465;mso-position-vertical:center;mso-position-vertical-relative:page" coordorigin="1701,8502" coordsize="9360,6600">
              <v:rect id="_x0000_s1072" style="position:absolute;left:5121;top:8502;width:3060;height:720">
                <v:textbox style="mso-next-textbox:#_x0000_s1072">
                  <w:txbxContent>
                    <w:p w:rsidR="00370C43" w:rsidRPr="0082538C" w:rsidRDefault="00370C43" w:rsidP="0082538C">
                      <w:pPr>
                        <w:spacing w:after="0" w:line="240" w:lineRule="auto"/>
                        <w:jc w:val="center"/>
                        <w:rPr>
                          <w:rFonts w:ascii="Times New Roman" w:hAnsi="Times New Roman" w:cs="Times New Roman"/>
                          <w:sz w:val="18"/>
                          <w:szCs w:val="16"/>
                        </w:rPr>
                      </w:pPr>
                      <w:r w:rsidRPr="0082538C">
                        <w:rPr>
                          <w:rFonts w:ascii="Times New Roman" w:hAnsi="Times New Roman" w:cs="Times New Roman"/>
                          <w:sz w:val="18"/>
                          <w:szCs w:val="16"/>
                        </w:rPr>
                        <w:t>The purpose of the evaluation</w:t>
                      </w:r>
                    </w:p>
                  </w:txbxContent>
                </v:textbox>
              </v:rect>
              <v:rect id="_x0000_s1073" style="position:absolute;left:2241;top:10242;width:2700;height:720">
                <v:textbox style="mso-next-textbox:#_x0000_s1073">
                  <w:txbxContent>
                    <w:p w:rsidR="00370C43" w:rsidRPr="0082538C" w:rsidRDefault="00370C43" w:rsidP="0082538C">
                      <w:pPr>
                        <w:spacing w:after="0" w:line="240" w:lineRule="auto"/>
                        <w:jc w:val="center"/>
                        <w:rPr>
                          <w:rFonts w:ascii="Times New Roman" w:hAnsi="Times New Roman" w:cs="Times New Roman"/>
                          <w:lang w:val="en-US"/>
                        </w:rPr>
                      </w:pPr>
                      <w:r w:rsidRPr="0082538C">
                        <w:rPr>
                          <w:rFonts w:ascii="Times New Roman" w:hAnsi="Times New Roman" w:cs="Times New Roman"/>
                          <w:lang w:val="en-US"/>
                        </w:rPr>
                        <w:t>Item selection PC</w:t>
                      </w:r>
                    </w:p>
                  </w:txbxContent>
                </v:textbox>
              </v:rect>
              <v:rect id="_x0000_s1074" style="position:absolute;left:5661;top:10242;width:2520;height:720">
                <v:textbox style="mso-next-textbox:#_x0000_s1074">
                  <w:txbxContent>
                    <w:p w:rsidR="00370C43" w:rsidRPr="0082538C" w:rsidRDefault="00370C43" w:rsidP="0082538C">
                      <w:pPr>
                        <w:spacing w:after="0" w:line="240" w:lineRule="auto"/>
                        <w:jc w:val="center"/>
                        <w:rPr>
                          <w:rFonts w:ascii="Times New Roman" w:hAnsi="Times New Roman" w:cs="Times New Roman"/>
                          <w:sz w:val="16"/>
                          <w:szCs w:val="16"/>
                          <w:lang w:val="en-US"/>
                        </w:rPr>
                      </w:pPr>
                      <w:r w:rsidRPr="0082538C">
                        <w:rPr>
                          <w:rFonts w:ascii="Times New Roman" w:hAnsi="Times New Roman" w:cs="Times New Roman"/>
                          <w:sz w:val="16"/>
                          <w:szCs w:val="16"/>
                          <w:lang w:val="en-US"/>
                        </w:rPr>
                        <w:t>Choice of base indexes</w:t>
                      </w:r>
                    </w:p>
                  </w:txbxContent>
                </v:textbox>
              </v:rect>
              <v:rect id="_x0000_s1075" style="position:absolute;left:8721;top:10242;width:2340;height:720">
                <v:textbox style="mso-next-textbox:#_x0000_s1075">
                  <w:txbxContent>
                    <w:p w:rsidR="00370C43" w:rsidRPr="0082538C" w:rsidRDefault="00370C43" w:rsidP="0082538C">
                      <w:pPr>
                        <w:spacing w:after="0" w:line="240" w:lineRule="auto"/>
                        <w:rPr>
                          <w:rFonts w:ascii="Times New Roman" w:hAnsi="Times New Roman" w:cs="Times New Roman"/>
                          <w:sz w:val="16"/>
                          <w:szCs w:val="16"/>
                        </w:rPr>
                      </w:pPr>
                      <w:r w:rsidRPr="0082538C">
                        <w:rPr>
                          <w:rFonts w:ascii="Times New Roman" w:hAnsi="Times New Roman" w:cs="Times New Roman"/>
                          <w:sz w:val="16"/>
                          <w:szCs w:val="16"/>
                        </w:rPr>
                        <w:t>Choice of method of determination</w:t>
                      </w:r>
                    </w:p>
                  </w:txbxContent>
                </v:textbox>
              </v:rect>
              <v:rect id="_x0000_s1076" style="position:absolute;left:4221;top:11502;width:2520;height:720">
                <v:textbox style="mso-next-textbox:#_x0000_s1076">
                  <w:txbxContent>
                    <w:p w:rsidR="00370C43" w:rsidRPr="0082538C" w:rsidRDefault="00370C43" w:rsidP="0051341B">
                      <w:pPr>
                        <w:jc w:val="center"/>
                        <w:rPr>
                          <w:rFonts w:ascii="Times New Roman" w:hAnsi="Times New Roman" w:cs="Times New Roman"/>
                          <w:sz w:val="18"/>
                          <w:szCs w:val="18"/>
                          <w:lang w:val="en-US"/>
                        </w:rPr>
                      </w:pPr>
                      <w:r w:rsidRPr="0082538C">
                        <w:rPr>
                          <w:rFonts w:ascii="Times New Roman" w:hAnsi="Times New Roman" w:cs="Times New Roman"/>
                          <w:sz w:val="18"/>
                          <w:szCs w:val="18"/>
                          <w:lang w:val="en-US"/>
                        </w:rPr>
                        <w:t>Determination PC</w:t>
                      </w:r>
                    </w:p>
                  </w:txbxContent>
                </v:textbox>
              </v:rect>
              <v:rect id="_x0000_s1077" style="position:absolute;left:6021;top:13122;width:3060;height:720">
                <v:textbox style="mso-next-textbox:#_x0000_s1077">
                  <w:txbxContent>
                    <w:p w:rsidR="00370C43" w:rsidRPr="0082538C" w:rsidRDefault="00370C43" w:rsidP="0082538C">
                      <w:pPr>
                        <w:spacing w:after="0" w:line="240" w:lineRule="auto"/>
                        <w:jc w:val="center"/>
                        <w:rPr>
                          <w:rFonts w:ascii="Times New Roman" w:hAnsi="Times New Roman" w:cs="Times New Roman"/>
                          <w:sz w:val="18"/>
                          <w:szCs w:val="18"/>
                        </w:rPr>
                      </w:pPr>
                      <w:r w:rsidRPr="0082538C">
                        <w:rPr>
                          <w:rFonts w:ascii="Times New Roman" w:hAnsi="Times New Roman" w:cs="Times New Roman"/>
                          <w:sz w:val="18"/>
                          <w:szCs w:val="18"/>
                        </w:rPr>
                        <w:t>Estimation of level of quality</w:t>
                      </w:r>
                    </w:p>
                  </w:txbxContent>
                </v:textbox>
              </v:rect>
              <v:rect id="_x0000_s1078" style="position:absolute;left:6021;top:14382;width:3240;height:720">
                <v:textbox style="mso-next-textbox:#_x0000_s1078">
                  <w:txbxContent>
                    <w:p w:rsidR="00370C43" w:rsidRPr="0082538C" w:rsidRDefault="00370C43" w:rsidP="0051341B">
                      <w:pPr>
                        <w:jc w:val="center"/>
                        <w:rPr>
                          <w:rFonts w:ascii="Times New Roman" w:hAnsi="Times New Roman" w:cs="Times New Roman"/>
                          <w:sz w:val="20"/>
                          <w:szCs w:val="20"/>
                        </w:rPr>
                      </w:pPr>
                      <w:r w:rsidRPr="0082538C">
                        <w:rPr>
                          <w:rFonts w:ascii="Times New Roman" w:hAnsi="Times New Roman" w:cs="Times New Roman"/>
                          <w:sz w:val="20"/>
                          <w:szCs w:val="20"/>
                        </w:rPr>
                        <w:t>Adoption of decisions</w:t>
                      </w:r>
                    </w:p>
                  </w:txbxContent>
                </v:textbox>
              </v:rect>
              <v:line id="_x0000_s1079" style="position:absolute;flip:x" from="7821,10962" to="9801,13122">
                <v:stroke endarrow="block"/>
              </v:line>
              <v:line id="_x0000_s1080" style="position:absolute" from="6741,9521" to="6741,10241">
                <v:stroke endarrow="block"/>
              </v:line>
              <v:line id="_x0000_s1081" style="position:absolute;flip:x" from="4401,9521" to="5841,10241">
                <v:stroke endarrow="block"/>
              </v:line>
              <v:line id="_x0000_s1082" style="position:absolute" from="7461,13842" to="7461,14382">
                <v:stroke endarrow="block"/>
              </v:line>
              <v:line id="_x0000_s1083" style="position:absolute" from="7641,9521" to="9441,10241">
                <v:stroke endarrow="block"/>
              </v:line>
              <v:line id="_x0000_s1084" style="position:absolute;flip:x" from="6201,10962" to="6741,11502">
                <v:stroke endarrow="block"/>
              </v:line>
              <v:line id="_x0000_s1085" style="position:absolute" from="4401,10962" to="5121,11502">
                <v:stroke endarrow="block"/>
              </v:line>
              <v:line id="_x0000_s1086" style="position:absolute" from="6201,12222" to="7101,13122">
                <v:stroke endarrow="block"/>
              </v:line>
              <v:line id="_x0000_s1087" style="position:absolute;flip:x" from="1701,14022" to="7461,14022">
                <v:stroke dashstyle="dash"/>
              </v:line>
              <v:line id="_x0000_s1088" style="position:absolute;flip:y" from="1701,9341" to="1701,14021">
                <v:stroke dashstyle="dash"/>
              </v:line>
              <v:line id="_x0000_s1089" style="position:absolute" from="1701,9341" to="5121,9341">
                <v:stroke dashstyle="dash"/>
              </v:line>
            </v:group>
            <v:shapetype id="_x0000_t202" coordsize="21600,21600" o:spt="202" path="m,l,21600r21600,l21600,xe">
              <v:stroke joinstyle="miter"/>
              <v:path gradientshapeok="t" o:connecttype="rect"/>
            </v:shapetype>
            <v:shape id="_x0000_s1090" type="#_x0000_t202" style="position:absolute;left:2075;top:12294;width:8041;height:540" stroked="f">
              <v:textbox style="mso-next-textbox:#_x0000_s1090">
                <w:txbxContent>
                  <w:p w:rsidR="00370C43" w:rsidRPr="0082538C" w:rsidRDefault="00370C43" w:rsidP="0051341B">
                    <w:pPr>
                      <w:jc w:val="center"/>
                      <w:rPr>
                        <w:rFonts w:ascii="Times New Roman" w:hAnsi="Times New Roman" w:cs="Times New Roman"/>
                        <w:sz w:val="24"/>
                        <w:szCs w:val="24"/>
                        <w:lang w:val="en-US"/>
                      </w:rPr>
                    </w:pPr>
                    <w:r w:rsidRPr="0082538C">
                      <w:rPr>
                        <w:rFonts w:ascii="Times New Roman" w:hAnsi="Times New Roman" w:cs="Times New Roman"/>
                        <w:sz w:val="24"/>
                        <w:szCs w:val="24"/>
                        <w:lang w:val="en-US"/>
                      </w:rPr>
                      <w:t>Picture 1- is the General chart of estimation of level of quality of products</w:t>
                    </w:r>
                  </w:p>
                </w:txbxContent>
              </v:textbox>
            </v:shape>
            <w10:wrap type="topAndBottom"/>
          </v:group>
        </w:pict>
      </w:r>
    </w:p>
    <w:p w:rsidR="00484BE2" w:rsidRPr="00484BE2" w:rsidRDefault="00484BE2" w:rsidP="00484BE2">
      <w:pPr>
        <w:spacing w:after="0" w:line="240" w:lineRule="auto"/>
        <w:rPr>
          <w:rFonts w:ascii="Times New Roman" w:hAnsi="Times New Roman" w:cs="Times New Roman"/>
          <w:lang w:val="en-US"/>
        </w:rPr>
      </w:pPr>
      <w:r>
        <w:rPr>
          <w:rFonts w:ascii="Times New Roman" w:hAnsi="Times New Roman" w:cs="Times New Roman"/>
          <w:lang w:val="en-US"/>
        </w:rPr>
        <w:t xml:space="preserve"> </w:t>
      </w:r>
      <w:r w:rsidRPr="006D182E">
        <w:rPr>
          <w:rFonts w:ascii="Times New Roman" w:hAnsi="Times New Roman" w:cs="Times New Roman"/>
          <w:b/>
          <w:sz w:val="28"/>
          <w:szCs w:val="28"/>
          <w:lang w:val="en-US"/>
        </w:rPr>
        <w:t>Recommendations in preparation for the students classes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student must be prepared for the practical exercises. The preparation consists in learning practical lessons on the abstracts of lectures, books and textbooks.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On practical employment students study the choice of aim of estimation, stages of realization of estimation, nomenclature of indexes of quality and safety, methods of estimation of level of quality of commodity. During practical employment students  must  execute: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hold the classification signs of quality indicators selected for the example products, depending on gradation to evaluate quality level of the product, the definition of numerical values of quality parameters measured and basic products, the choice of method for assessing the technical level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Homeworks are executed in accordance with the theme of practical employment.  Every homework a student hands over to the teacher on next practical employment.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 task and order of implementation of works are in an audience: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Set the class and group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Determine the terms and conditions of use of the product.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Install the requirements of consumers.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Select and justify a range of indicators.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Identify the best comparable domestic and foreign analogues and select the base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Choose based on the use of patent information the best technical solutions, establish the values, determining the optimal level of CP.</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7. identify the numerical values of quality parameters measured and basic products.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Choose the method of assessing the technical level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9. Determine the actual values.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10. A comparative analysis of the options for possible solutions and determine the best.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11. Get the results of the analysis and adoption of relevant decisions.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12. Install the requirements of product quality and standardization of quality indicators in ND.</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List of types of homework: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Hold classification groups of homogeneous products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Using differential method to assess the technical level and quality of homogeneous industrial products of machine-building industry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By using a comprehensive method to evaluate quality level of agricultural machinery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Using mixed method to evaluate washing machines.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Control questions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What estimation of level of quality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What methods are applied at the estimation of level of quality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Enumerate the indexes of quality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How is the choice of nomenclature of quality of products conducted?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Tell about differential, complex and mixed methods of estimation of quality of level of products.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Specify to the CCF</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option (simple)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Determination of weight coefficients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Method of cost estimating   dependency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Method of limits and nominal values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kk-KZ"/>
        </w:rPr>
        <w:t xml:space="preserve">II. </w:t>
      </w:r>
      <w:r w:rsidRPr="006D182E">
        <w:rPr>
          <w:rFonts w:ascii="Times New Roman" w:hAnsi="Times New Roman" w:cs="Times New Roman"/>
          <w:b/>
          <w:sz w:val="28"/>
          <w:szCs w:val="28"/>
          <w:lang w:val="en-US"/>
        </w:rPr>
        <w:t xml:space="preserve"> option (medium difficulty)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Global assessment Scale expert method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Scale gradations in the expert assessment method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The integrated indicator of the quality of products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III. option (Advanced)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standardization and harmonization of Indicators, patent-legal indicators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Transportability indicators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Aesthetic and environmental indicators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Recommended reading: </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basic 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Varakuta S.a. quality management. M.: IZD-vo. PRIOR, 2004. -109 s. 2. Gerasimov B.i. quality management: training. allowance. -M.: KNORUS, 2005. -272 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Marenkov N.l., Melnikov p. Smolentsev v.p., Skhirtladze A.g. Office ensuring the quality and competitiveness of products. A series of "higher education". -Rostov-n/a: Phoenix, 2004. -512 p.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 xml:space="preserve">4. Vy Ogvozdin quality management. Fundamentals of theory and practice: Stud. allowance. -M.: IZD-vo «business and service», 2003.-160 p.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Prorokova E.a. process characteristic of quality management at the enterprise: guidelines. -Balakovo: BITTiU, 2004.</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Additional literature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Abramov G.s. suppliers of new devices and new ideas//standards and quality. -2002. - №5. -89-91.</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Drums, Ships e. Informatization of quality management//standards and quality. -2005. -  №2.</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Burnevskij y. Sorokin. E. issues in standardization. Standards and qua</w:t>
      </w:r>
      <w:r w:rsidR="00793B78">
        <w:rPr>
          <w:rFonts w:ascii="Times New Roman" w:hAnsi="Times New Roman" w:cs="Times New Roman"/>
          <w:sz w:val="28"/>
          <w:szCs w:val="28"/>
          <w:lang w:val="en-US"/>
        </w:rPr>
        <w:t xml:space="preserve">lity. </w:t>
      </w:r>
    </w:p>
    <w:p w:rsidR="00427E0C" w:rsidRDefault="00427E0C"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Reporting form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Classification of quality indicators, product quality evaluation algorithm</w:t>
      </w:r>
    </w:p>
    <w:p w:rsidR="00484BE2"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right="207" w:firstLine="709"/>
        <w:jc w:val="center"/>
        <w:rPr>
          <w:rFonts w:ascii="Times New Roman" w:hAnsi="Times New Roman" w:cs="Times New Roman"/>
          <w:sz w:val="28"/>
          <w:szCs w:val="28"/>
          <w:lang w:val="en-US"/>
        </w:rPr>
      </w:pPr>
      <w:r w:rsidRPr="006D182E">
        <w:rPr>
          <w:rFonts w:ascii="Times New Roman" w:hAnsi="Times New Roman" w:cs="Times New Roman"/>
          <w:b/>
          <w:sz w:val="28"/>
          <w:szCs w:val="28"/>
          <w:lang w:val="en-US"/>
        </w:rPr>
        <w:t>Practical classes №11</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kk-KZ"/>
        </w:rPr>
      </w:pPr>
      <w:r w:rsidRPr="006D182E">
        <w:rPr>
          <w:rFonts w:ascii="Times New Roman" w:hAnsi="Times New Roman" w:cs="Times New Roman"/>
          <w:b/>
          <w:sz w:val="28"/>
          <w:szCs w:val="28"/>
          <w:lang w:val="en-US"/>
        </w:rPr>
        <w:t>Topic sessions:</w:t>
      </w:r>
      <w:r w:rsidRPr="006D182E">
        <w:rPr>
          <w:rFonts w:ascii="Times New Roman" w:hAnsi="Times New Roman" w:cs="Times New Roman"/>
          <w:sz w:val="28"/>
          <w:szCs w:val="28"/>
          <w:lang w:val="en-US"/>
        </w:rPr>
        <w:t xml:space="preserve"> Management methods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kk-KZ"/>
        </w:rPr>
        <w:t>lesson plan:</w:t>
      </w:r>
      <w:r w:rsidRPr="006D182E">
        <w:rPr>
          <w:rFonts w:ascii="Times New Roman" w:hAnsi="Times New Roman" w:cs="Times New Roman"/>
          <w:sz w:val="28"/>
          <w:szCs w:val="28"/>
          <w:lang w:val="en-US"/>
        </w:rPr>
        <w:t xml:space="preserve">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Basic concepts about management techniques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Administrative methods of management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Economic methods of management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Socio-psychological methods of management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 xml:space="preserve">Purpose and objectives of the classes, skills and competences: </w:t>
      </w:r>
      <w:r w:rsidRPr="006D182E">
        <w:rPr>
          <w:rFonts w:ascii="Times New Roman" w:hAnsi="Times New Roman" w:cs="Times New Roman"/>
          <w:sz w:val="28"/>
          <w:szCs w:val="28"/>
          <w:lang w:val="en-US"/>
        </w:rPr>
        <w:t>Study and understanding of basic methods of management.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Short theoretical  information.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Organizational methods are logically preceded by administrative, economic and socially-psychological. The use of them allows to create necessary terms for functioning and development of organization : planning, establishments, forming of administrative and productive structures, development of standards, norms, rules, instructions.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Under functioning the activity of organization, related to maintenance of her as unit, is understood. Integrity of organization is provided by permanent maintenance of the folded relations and connections, by an exchange by a figure and capabilities, resources and by information with an environment and into organization. Development of the organization is provided by the transformation of the Organization and its elements in accordance with changes in domestic and foreign Wednesday. To outlining are development techniques, composition, regulation, orientation. These methods are closely related and are often carried out simultaneously. When structuring the units, their internal structure, the challenges facing them. The method of composition is the development of a common </w:t>
      </w:r>
      <w:r w:rsidRPr="006D182E">
        <w:rPr>
          <w:rFonts w:ascii="Times New Roman" w:hAnsi="Times New Roman" w:cs="Times New Roman"/>
          <w:sz w:val="28"/>
          <w:szCs w:val="28"/>
          <w:lang w:val="en-US"/>
        </w:rPr>
        <w:lastRenderedPageBreak/>
        <w:t>structural organization scheme that takes into account the economic, operational and informational interactions. Under the regulatory method refers to the method of establishing rules and procedures to be followed by employees of the organization. Organizational development is provided by methods of organizational design and Rationalizations. A method of organizing design delivers the organizational structures, management schemes, development of standards, taking into account those structural units, which will cooperate within the organization. When the method of rationalization going continuous improvement elements of existing organizations, which is in the process of their restructuring. Administrative management  techniques otherwise known as powerful motivation techniques. They are focused on direct coercion of employees to act in the best interests of the Organization, or to create conditions to such actions. Economic management methods, unlike administrative imply indirect impact on workers (control object) rather than direct. The performers work objectives, tasks, resource constraints and the General line of conduct. Ways to achieve the goals and objectives are chosen by the performers themselves. Remuneration shall be fixed for the timeliness and quality of work performed.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Socio-psychological management methods based on effects on employee behavior and increase its activity.</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sz w:val="28"/>
          <w:szCs w:val="28"/>
          <w:lang w:val="en-US"/>
        </w:rPr>
        <w:t xml:space="preserve"> </w:t>
      </w:r>
      <w:r w:rsidRPr="006D182E">
        <w:rPr>
          <w:rFonts w:ascii="Times New Roman" w:hAnsi="Times New Roman" w:cs="Times New Roman"/>
          <w:b/>
          <w:sz w:val="28"/>
          <w:szCs w:val="28"/>
          <w:lang w:val="en-US"/>
        </w:rPr>
        <w:t>Recommendations in preparation for the students classes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student must be prepared for the practical exercises. The preparation consists in learning practical lessons on the abstracts of lectures, books and textbooks.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In practice, students learn basic methods of management and their conditions of use. During the practice session, students must: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study the basic methods of management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-dependences on criteria to choose a management method at planning of upgrading of work of enterprise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build the table of parameters of management methods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study the basic economic methods of management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-identify the basic system of administrative legal management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give general description of socially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-psychological methods of management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Homeworks are executed in accordance with the theme of practical employment. Every  homework a student hands over to the teacher on next practical employment.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 task and order of implementation of works are in an audience:</w:t>
      </w:r>
    </w:p>
    <w:p w:rsidR="00484BE2" w:rsidRPr="006D182E" w:rsidRDefault="00484BE2" w:rsidP="00484BE2">
      <w:pPr>
        <w:pStyle w:val="a3"/>
        <w:numPr>
          <w:ilvl w:val="0"/>
          <w:numId w:val="13"/>
        </w:numPr>
        <w:spacing w:after="0" w:line="240" w:lineRule="auto"/>
        <w:ind w:left="0"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At the choice of management method it is necessary to take into account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achieving goals;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the likelihood of achieving the objectives;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the relationship of subordination;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managed identity;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Identity Manager;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 xml:space="preserve">• economic independence;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climate in collective.</w:t>
      </w:r>
    </w:p>
    <w:p w:rsidR="00484BE2" w:rsidRPr="006D182E" w:rsidRDefault="00484BE2" w:rsidP="00484BE2">
      <w:pPr>
        <w:pStyle w:val="a3"/>
        <w:numPr>
          <w:ilvl w:val="0"/>
          <w:numId w:val="13"/>
        </w:numPr>
        <w:spacing w:after="0" w:line="240" w:lineRule="auto"/>
        <w:ind w:left="0"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To conduct the choice of economic norms of functioning of enterprise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proportion of competitive products for specific markets;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the rate of return on certain products;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turnover circulating funds;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labour productivity;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the return on investment of investments;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Fund capacity;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proportion of core workers in the total number of employees of the company;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the level of automation in production and management, etc.</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Build a skeleton implementation of administrative legal management methods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4. Identify the main characteristics of the socio-psychological methods of management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List and types of homeworks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The example of selected enterprises choose prudential regulations based on the results of market research, analysis and forecasting of the major indicators of quality and resource of the company products and competitors, organizational-technical level of production.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Paint the system of legislative acts of country and region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Show the rules of effective delegation of authority to the head of the company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Build table General characteristics of socio-psychological methods in your company</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Test questions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The main objectives of the management methods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What options reflect each management method?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What is the priority of economic methods in market conditions?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Tell about a commercial calculation as function of economic management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Tell   about organizational impact (regulation and rationing), status effects, and organizational and administrative impact of administrative legal management methods.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Specify to the </w:t>
      </w:r>
      <w:r>
        <w:rPr>
          <w:rFonts w:ascii="Times New Roman" w:hAnsi="Times New Roman" w:cs="Times New Roman"/>
          <w:b/>
          <w:sz w:val="28"/>
          <w:szCs w:val="28"/>
          <w:lang w:val="en-US"/>
        </w:rPr>
        <w:t>SIW</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kk-KZ"/>
        </w:rPr>
        <w:t xml:space="preserve">I. </w:t>
      </w:r>
      <w:r w:rsidRPr="006D182E">
        <w:rPr>
          <w:rFonts w:ascii="Times New Roman" w:hAnsi="Times New Roman" w:cs="Times New Roman"/>
          <w:b/>
          <w:sz w:val="28"/>
          <w:szCs w:val="28"/>
          <w:lang w:val="en-US"/>
        </w:rPr>
        <w:t xml:space="preserve"> option (simple)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Commercial and in-house enterprise calculation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Pricing method based on the principle of "full cost"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Formation of financial resources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II. option (medium difficulty)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System of crediting of RK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System of insurance of RK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System of taxation of RK</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III. option (Advanced)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1. To build the system of normatively-directive and methodical documents of enterprise and higher organization, obligatory to application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To work out effective delegation of plenary powers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To work out regulation of borders of activity of inferiors to the leader of workers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Recommended reading: </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basic 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Varakuta S.a. quality management. M.: IZD-vo. PRIOR, 2004. -109 s. 2. Gerasimov B.i. quality management: training. allowance. -M.: KNORUS, 2005. -272 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Marenkov N.l., Melnikov p. Smolentsev v.p., Skhirtladze A.g. Office ensuring the quality and competitiveness of products. A series of "higher education". -Rostov-n/a: Phoenix, 2004. -512 p.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4. Vy Ogvozdin quality management. Fundamentals of theory and practice: Stud. allowance. -M.: IZD-vo «business and service», 2003.-160 p.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Prorokova E.a. process characteristic of quality management at the enterprise: guidelines. -Balakovo: BITTiU, 2004.</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Additional literature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Abramov G.s. suppliers of new devices and new ideas//standards and quality. -2002. - №5. -89-91.</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Drums, Ships e. Informatization of quality management//standards and quality. -2005. -  №2.</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Burnevskij y. Sorokin. E. issues in standardization. Standards and quality. -2005. -  №5.</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 xml:space="preserve">Accounting form </w:t>
      </w:r>
      <w:r w:rsidRPr="006D182E">
        <w:rPr>
          <w:rFonts w:ascii="Times New Roman" w:hAnsi="Times New Roman" w:cs="Times New Roman"/>
          <w:sz w:val="28"/>
          <w:szCs w:val="28"/>
          <w:lang w:val="en-US"/>
        </w:rPr>
        <w:t>Choice of management methods for a certain enterprise.</w:t>
      </w:r>
    </w:p>
    <w:p w:rsidR="00484BE2" w:rsidRDefault="00484BE2" w:rsidP="00484BE2">
      <w:pPr>
        <w:spacing w:after="0" w:line="240" w:lineRule="auto"/>
        <w:ind w:right="207" w:firstLine="709"/>
        <w:jc w:val="both"/>
        <w:rPr>
          <w:rFonts w:ascii="Times New Roman" w:hAnsi="Times New Roman" w:cs="Times New Roman"/>
          <w:b/>
          <w:sz w:val="28"/>
          <w:szCs w:val="28"/>
          <w:lang w:val="en-US"/>
        </w:rPr>
      </w:pPr>
    </w:p>
    <w:p w:rsidR="00427E0C" w:rsidRDefault="00427E0C" w:rsidP="00484BE2">
      <w:pPr>
        <w:spacing w:after="0" w:line="240" w:lineRule="auto"/>
        <w:ind w:right="207" w:firstLine="709"/>
        <w:jc w:val="center"/>
        <w:rPr>
          <w:rFonts w:ascii="Times New Roman" w:hAnsi="Times New Roman" w:cs="Times New Roman"/>
          <w:b/>
          <w:sz w:val="28"/>
          <w:szCs w:val="28"/>
          <w:lang w:val="en-US"/>
        </w:rPr>
      </w:pPr>
    </w:p>
    <w:p w:rsidR="00484BE2" w:rsidRPr="006D182E" w:rsidRDefault="00484BE2" w:rsidP="00484BE2">
      <w:pPr>
        <w:spacing w:after="0" w:line="240" w:lineRule="auto"/>
        <w:ind w:right="207" w:firstLine="709"/>
        <w:jc w:val="center"/>
        <w:rPr>
          <w:rFonts w:ascii="Times New Roman" w:hAnsi="Times New Roman" w:cs="Times New Roman"/>
          <w:b/>
          <w:sz w:val="28"/>
          <w:szCs w:val="28"/>
          <w:lang w:val="en-US"/>
        </w:rPr>
      </w:pPr>
      <w:r w:rsidRPr="006D182E">
        <w:rPr>
          <w:rFonts w:ascii="Times New Roman" w:hAnsi="Times New Roman" w:cs="Times New Roman"/>
          <w:b/>
          <w:sz w:val="28"/>
          <w:szCs w:val="28"/>
          <w:lang w:val="en-US"/>
        </w:rPr>
        <w:t>Practical classes №12</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kk-KZ"/>
        </w:rPr>
      </w:pPr>
      <w:r w:rsidRPr="006D182E">
        <w:rPr>
          <w:rFonts w:ascii="Times New Roman" w:hAnsi="Times New Roman" w:cs="Times New Roman"/>
          <w:b/>
          <w:sz w:val="28"/>
          <w:szCs w:val="28"/>
          <w:lang w:val="en-US"/>
        </w:rPr>
        <w:t>Topic sessions:</w:t>
      </w:r>
      <w:r w:rsidRPr="006D182E">
        <w:rPr>
          <w:rFonts w:ascii="Times New Roman" w:hAnsi="Times New Roman" w:cs="Times New Roman"/>
          <w:sz w:val="28"/>
          <w:szCs w:val="28"/>
          <w:lang w:val="en-US"/>
        </w:rPr>
        <w:t xml:space="preserve"> Security management products and services</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kk-KZ"/>
        </w:rPr>
        <w:t>lesson plan:</w:t>
      </w:r>
    </w:p>
    <w:p w:rsidR="00484BE2" w:rsidRPr="006D182E" w:rsidRDefault="00484BE2" w:rsidP="00484BE2">
      <w:pPr>
        <w:spacing w:after="0" w:line="240" w:lineRule="auto"/>
        <w:ind w:firstLine="709"/>
        <w:jc w:val="both"/>
        <w:rPr>
          <w:rFonts w:ascii="Times New Roman" w:hAnsi="Times New Roman" w:cs="Times New Roman"/>
          <w:sz w:val="28"/>
          <w:szCs w:val="28"/>
          <w:lang w:val="kk-KZ"/>
        </w:rPr>
      </w:pPr>
      <w:r w:rsidRPr="006D182E">
        <w:rPr>
          <w:rFonts w:ascii="Times New Roman" w:hAnsi="Times New Roman" w:cs="Times New Roman"/>
          <w:sz w:val="28"/>
          <w:szCs w:val="28"/>
          <w:lang w:val="en-US"/>
        </w:rPr>
        <w:t xml:space="preserve"> </w:t>
      </w:r>
      <w:r w:rsidRPr="006D182E">
        <w:rPr>
          <w:rFonts w:ascii="Times New Roman" w:hAnsi="Times New Roman" w:cs="Times New Roman"/>
          <w:sz w:val="28"/>
          <w:szCs w:val="28"/>
          <w:lang w:val="kk-KZ"/>
        </w:rPr>
        <w:t>1. Opening of concept of safety of consumer goods (food products and commodities of folk consumption) and services</w:t>
      </w:r>
    </w:p>
    <w:p w:rsidR="00484BE2" w:rsidRPr="006D182E" w:rsidRDefault="00484BE2" w:rsidP="00484BE2">
      <w:pPr>
        <w:spacing w:after="0" w:line="240" w:lineRule="auto"/>
        <w:ind w:firstLine="709"/>
        <w:jc w:val="both"/>
        <w:rPr>
          <w:rFonts w:ascii="Times New Roman" w:hAnsi="Times New Roman" w:cs="Times New Roman"/>
          <w:sz w:val="28"/>
          <w:szCs w:val="28"/>
          <w:lang w:val="kk-KZ"/>
        </w:rPr>
      </w:pPr>
      <w:r w:rsidRPr="006D182E">
        <w:rPr>
          <w:rFonts w:ascii="Times New Roman" w:hAnsi="Times New Roman" w:cs="Times New Roman"/>
          <w:sz w:val="28"/>
          <w:szCs w:val="28"/>
          <w:lang w:val="kk-KZ"/>
        </w:rPr>
        <w:t>2. Determination of indexes of safety of commodities and services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kk-KZ"/>
        </w:rPr>
        <w:t>3. To study management methods safety of commodities and services</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 xml:space="preserve">Purpose and objectives of the classes, skills and competence: </w:t>
      </w:r>
      <w:r w:rsidRPr="006D182E">
        <w:rPr>
          <w:rFonts w:ascii="Times New Roman" w:hAnsi="Times New Roman" w:cs="Times New Roman"/>
          <w:sz w:val="28"/>
          <w:szCs w:val="28"/>
          <w:lang w:val="en-US"/>
        </w:rPr>
        <w:t>disclosure of the security concepts of consumer goods (foodstuffs and consumer goods) and services, the definition of safety indicators, as well as the formation of skills security evaluation of products and services.</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Short theoretical  information.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Product safety-product  condition  under normal conditions of use, storage, transportation and disposal, where the risk of harm to life, health and property of the consumer is limited to acceptable level. For the attestation of conformity of the goods with the established  requirements; issued a special document-certificate of product security issued in the prescribed form by the rules of certification systems. Product safety, confirmed such a certificate is also recognized for a foreign certificate serves as his replacement on the territory of the Russian Federation.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 consumer, acquiring a commodity or service, has a right on that this commodity or service, at the proper for them terms of storage, use, transporting and utilization, were safe both for his life and health and for an environment, and also did not cause harm to property of consumer. For providing of safety of commodity or service there are the special requirements, being obligatory, set by a law. One of basic indexes of safety of commodity his quality is, undoubtedly. It behaves both to food and to un food stuffs. Quality and safety of commodity are associate straight, because violation of technology of making of commodity, application of off-grade raw material, violation of terms and rules of storage of commodity, conduces to that he can inflict harm to the consumer during his exploitation (consumption).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Nevertheless, during exploitation or consumption of any commodities the hundred-per-cent providing of safety of commodity cannot be attained. For example, exploitation electro- commodities does not eliminate to possibility to suffer from high tension, and the use of pricking and cutting objects always assumes possibility to cut oneself. In merchandizing safety is examined as taking to a minimum of risk of traumatism, on condition of the use of commodity strictly in accordance with safety rules during exploitation. These rules must be expounded in the instruction added to the commodity, and similarly in the rules, included in the complex of the information certainly taken to taking of consumer. If to talk about food stuffs, then safety of food stuffs is divided into chemical and sanitary-hygenic. Chemical safety is determined maximum by possible maintenance in the commodity of toxic chemicals (or in their complete absence).  Such substances for most food products are heavy metals such as mercury, arsenic, cadmium, copper, lead, zinc, Tin and iron, radionuclids, pesticides, mycotoxins.  Some food products allow some content of hormonal preparations and antibiotics (e.g., dairy and meat products), fruit and vegetable products-nitrates, nitrites, the presence of methyl alcohol (vodka, cognac and liquor products), and a product that allows for the presence of toxic substances.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Sanitary safety of food products is evaluated by the content in these pathogens (e.g. e. coli, Staphylococcus, salmonella, etc.), contamination and contamination by parasites, insects, rodents, as well as the presence and degree of different damage. Biotic are both microbiological (rot, mold, etc.) and biological (integrity).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Safety of food products is checked during their mandatory certification. Characteristic nutritional value, safety and other consumer properties is given only after confirming the safety of the food product.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lastRenderedPageBreak/>
        <w:t xml:space="preserve">Recommendations in preparation for the students classes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 xml:space="preserve"> </w:t>
      </w:r>
      <w:r w:rsidRPr="006D182E">
        <w:rPr>
          <w:rFonts w:ascii="Times New Roman" w:hAnsi="Times New Roman" w:cs="Times New Roman"/>
          <w:sz w:val="28"/>
          <w:szCs w:val="28"/>
          <w:lang w:val="en-US"/>
        </w:rPr>
        <w:t>The student must be prepared for the practical exercises. The preparation consists in learning practical lessons on the abstracts of lectures, books and textbooks.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On practical employment students study condition and requirement  to the processes of management of safety of commodities and services.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During practice, students should examine: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-security policy principles studied groups of goods and services;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-how to define safety indicators of consumer goods;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-modern methods of security control to be able to:</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-define safety indicators for groups of foodstuffs, consumer goods and services;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-work with documents and legislative acts;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-to carry out the procedure of the analysis of consumer product safety;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-evaluate product safety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Home a task is executed in accordance with the theme of practical employment.  Every homework a student hands over to the teacher on next practical employment.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Job and the order of execution of works in the audience: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conduct the analysis of indexes of safety on the groups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choose methodologies of determination of indexes of safety of groups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work with normative documents;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List and types of homeworks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To conduct classification of sources of contamination of food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To define requirements to safety on providing of services in trading in food stuffs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To study a legislation in area of safety of consumer goods and services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Test questions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Tell about technical regulations of Customs Union on food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Enumerate requirements to safety on providing of services in a public food consumption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Tell about the system of management of safety of food products (НАССР)</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Specify to the </w:t>
      </w:r>
      <w:r>
        <w:rPr>
          <w:rFonts w:ascii="Times New Roman" w:hAnsi="Times New Roman" w:cs="Times New Roman"/>
          <w:b/>
          <w:sz w:val="28"/>
          <w:szCs w:val="28"/>
          <w:lang w:val="en-US"/>
        </w:rPr>
        <w:t>SIW</w:t>
      </w:r>
      <w:r w:rsidRPr="006D182E">
        <w:rPr>
          <w:rFonts w:ascii="Times New Roman" w:hAnsi="Times New Roman" w:cs="Times New Roman"/>
          <w:b/>
          <w:sz w:val="28"/>
          <w:szCs w:val="28"/>
          <w:lang w:val="en-US"/>
        </w:rPr>
        <w:t xml:space="preserve">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 option 1 (easy).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The concept of food safety.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Food security indicators: chemical safety, radiation safety, manual safety, sanitary and hygienic safety and vzryvopožarnaâ safety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Anthropogenic and natural sources of food contamination alien substances.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II. option (moderate)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Chemical composition of foods. Protective components of food products. Classification of kontominantov.</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 xml:space="preserve">2. Types of chemical hazards. Toxic elements, nitrates, nitrites (nitrosamine), histamine, pesticides, antibiotics, radionuclides, polycyclic aromatic hydrocarbons (PAHs), dioxins and dioxin-like compounds.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Types of natural hazards. Microbiological hazards. Bacteria, viruses, parasites, mycotoxins. Food poisoning.</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III. option (Advanced)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The methodology of the HACCP system, HACCP principles, the basic steps for implementing HACCP, decision tree, critical control points, corrective actions.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Perfumery and cosmetic products, types of contaminants and hazards, monitoring methods.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The concept of services, the classification of services. Requirements for placing organizations food trade, water and sewerage, working conditions, equipment, inventory, ware and tare. Requirements  for receiving and storing food products, realization of food products, hygienic requirements for retail trade. Hygienic  requirements for food transportation.</w:t>
      </w:r>
    </w:p>
    <w:p w:rsidR="00484BE2"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Recommended reading: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basic 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Varakuta S.a. quality management. M.: IZD-vo. PRIOR, 2004. -109 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Gerasimov B.i. quality management: training. allowance. -M.: KNORUS, 2005. -272 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Marenkov N.l., Melnikov p. Smolentsev v.p., Skhirtladze A.g. Office ensuring the quality and competitiveness of products. A series of "higher education". -Rostov-n/a: Phoenix, 2004. -512 p.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4. Vy Ogvozdin quality management. Fundamentals of theory and practice: Stud. allowance. -M.: IZD-vo «business and service», 2003.-160 p.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Prorokova E.a. process characteristic of quality management at the enterprise: guidelines. -Balakovo: BITTiU, 2004.</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Additional literature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Abramov G.s. suppliers of new devices and new ideas//standards and quality. -2002. - №5. -89-91.</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Drums, Ships e. Informatization of quality management//standards and quality. -2005. -  №2.</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Burnevskij y. Sorokin. E. issues in standardization. Standards and quality. -2005. -  №5.</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Reporting form</w:t>
      </w:r>
      <w:r w:rsidRPr="006D182E">
        <w:rPr>
          <w:rFonts w:ascii="Times New Roman" w:hAnsi="Times New Roman" w:cs="Times New Roman"/>
          <w:sz w:val="28"/>
          <w:szCs w:val="28"/>
          <w:lang w:val="en-US"/>
        </w:rPr>
        <w:t xml:space="preserve"> for practical work on assessing the safety of goods and services.</w:t>
      </w:r>
    </w:p>
    <w:p w:rsidR="00484BE2" w:rsidRPr="006D182E" w:rsidRDefault="00484BE2" w:rsidP="00484BE2">
      <w:pPr>
        <w:spacing w:after="0" w:line="240" w:lineRule="auto"/>
        <w:ind w:right="207" w:firstLine="709"/>
        <w:jc w:val="center"/>
        <w:rPr>
          <w:rFonts w:ascii="Times New Roman" w:hAnsi="Times New Roman" w:cs="Times New Roman"/>
          <w:b/>
          <w:sz w:val="28"/>
          <w:szCs w:val="28"/>
          <w:lang w:val="en-US"/>
        </w:rPr>
      </w:pPr>
      <w:r w:rsidRPr="006D182E">
        <w:rPr>
          <w:rFonts w:ascii="Times New Roman" w:hAnsi="Times New Roman" w:cs="Times New Roman"/>
          <w:b/>
          <w:sz w:val="28"/>
          <w:szCs w:val="28"/>
          <w:lang w:val="en-US"/>
        </w:rPr>
        <w:t>Practical classes №13</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kk-KZ"/>
        </w:rPr>
      </w:pPr>
      <w:r w:rsidRPr="006D182E">
        <w:rPr>
          <w:rFonts w:ascii="Times New Roman" w:hAnsi="Times New Roman" w:cs="Times New Roman"/>
          <w:b/>
          <w:sz w:val="28"/>
          <w:szCs w:val="28"/>
          <w:lang w:val="en-US"/>
        </w:rPr>
        <w:t>Topic sessions:</w:t>
      </w:r>
      <w:r w:rsidRPr="006D182E">
        <w:rPr>
          <w:rFonts w:ascii="Times New Roman" w:hAnsi="Times New Roman" w:cs="Times New Roman"/>
          <w:sz w:val="28"/>
          <w:szCs w:val="28"/>
          <w:lang w:val="en-US"/>
        </w:rPr>
        <w:t xml:space="preserve"> Estimation of the system of management of quality</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kk-KZ"/>
        </w:rPr>
        <w:t>lesson plan:</w:t>
      </w:r>
      <w:r w:rsidRPr="006D182E">
        <w:rPr>
          <w:rFonts w:ascii="Times New Roman" w:hAnsi="Times New Roman" w:cs="Times New Roman"/>
          <w:b/>
          <w:sz w:val="28"/>
          <w:szCs w:val="28"/>
          <w:lang w:val="en-US"/>
        </w:rPr>
        <w:t xml:space="preserve">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1. To study the concepts of estimation of the system of management of quality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Normative constituent of estimation of the system of management of quality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Stages of realization of estimation of the system</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 xml:space="preserve">Purpose and objectives of the classes, skills and competences: </w:t>
      </w:r>
      <w:r w:rsidRPr="006D182E">
        <w:rPr>
          <w:rFonts w:ascii="Times New Roman" w:hAnsi="Times New Roman" w:cs="Times New Roman"/>
          <w:sz w:val="28"/>
          <w:szCs w:val="28"/>
          <w:lang w:val="en-US"/>
        </w:rPr>
        <w:t>definition of basic criteria for the assessment of quality management system</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Short theoretical information.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Quality management system (CMK) is a set of interrelated or interacting elements: structure, resources, documentation, and processes, providing conditions for the formulation of policies, goals and achieve those goals for enterprise governance and management in relation to the quality.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quality management system of the enterprise and permeates all standardizes processes of your enterprise. The quality management system is designed to provide confidence to consumers (customers) as products, improve the work of the Organization, increase management efficiency. Its main goal is not to control each unit of output, and make it so that there are no errors in the work, which could lead to inappropriate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Experience of creation and introduction of СМК consists in realization of row of organizational events, development of standards of enterprise and subsequent accompaniment of this system in accordance with the plan of СМК and control of this plan, regular public accountant verifications of fulfiling the plan.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At introduction and functioning of the system of management of quality on an enterprise (organizations) procedure of planning and organization of realization of objective and independent internal audits of СМК, estimation of conforming to of executable activity the requirements of standard  of СТ РК ИСО 9001 is developed: 2009,  politicians of enterprise in area of quality, Guidances in quality and other documents of СМК, used by an auditee (by subdivision, department, top management  and director), documentary registration of conclusion on results an audit, drawing on these results for maintenance of procedures and processes of СМК on-condition and for perfection of procedures, processes of СМК and Systems of management of quality on the whole. CMK assessment conducted by ST RK ISO 19011 audit Recommendations of quality management systems and/or guards of environment.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main objectives of the evaluation of the quality system are: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-confirmation of compliance of the quality system and its elements (processes) the requirements set out in the relevant normative documents;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-confirmation of the claimed capabilities of manufacturers steadily output production (works, services) planned quality within the stipulated contracts (contracts), the time limits and in the planned volumes;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creation of favourable conditions for the certification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-creating confidence among consumers of products (works, services), management  of the organizations of producers and other stakeholders the opportunity to provide manufacturers the products (works, services) that conforms to the requirements.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Recommendations in preparation for the students classes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The student must be prepared for the practical exercises. The preparation consists in learning practical lessons on the abstracts of lectures, books and textbooks.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On practical employment  students study normative documents in the areas of estimation of the system of management of quality, stages of realization of estimation.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During the practice session, students must: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-examine the objectives and conditions for the evaluation of the quality system</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-organization assessment of the quality system</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 preliminary assessment of the quality system-phase I</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-check and assessment of quality systems in your organization-phase II</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-to  issue the necessary documents on evaluation.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Homeworks are executed in accordance with the theme of practical employment.  Every homework a student hands over to the teacher on next practical employment.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 task and order of implementation of works are in an audience: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Development of request on realization of external estimation of СМК</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Drafting of list of documents directed in ОPС for realization of analysis and estimation of description of the system of quality in the documents of auditee.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Preparation of writing conclusion about possibility of realization of the second stage of estimation  of the system of quality. A conclusion on results the preliminary estimation of the system of quality is signed by an examiner-in-chief, experts, examining, and asserts guidance of organ on a certification.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Development of project of agreement on realization of verification and estimation of the system of quality in organization. In an agreement determine an aim, volume and terms of the conducted works. Responsibility of parties, and also order of  payment of works on verification and estimation of the system of quality. In an agreement a preliminary receipt is envisaged on the account of ОПС of all sum of payment to beginning of II of the stage of verification.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Development of check program of СМК.</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Development of correcting actions.</w:t>
      </w:r>
    </w:p>
    <w:p w:rsidR="00427E0C" w:rsidRDefault="00427E0C"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List and types of homeworks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Planning of internal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Choice of group on an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Drafting of plan of audit and notification of the checked up subdivision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Preparation to realization of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Realization of introductory conference  and elucidation of aims of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6. Direct realization of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Registration of sheet of the educed disparities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Preparation of report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9. Removal of disparities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10. Preparing data for analysis and for the process of continuous improvement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Test questions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Give a definition of the terms "audit", "audit criteria", "audit plan", "a verifiable organization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List the responsibilities of the management representative for the quality when carrying out internal audit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Tell us about the main stages of internal audits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List and tell us about the main requirements for internal auditors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5. Resource requirements in conducting internal audits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6. Tell us about the criteria for measuring the efficiency and effectiveness of the internal audit conducted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What methods of monitoring and management of the internal audit process exist</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Specify to the </w:t>
      </w:r>
      <w:r>
        <w:rPr>
          <w:rFonts w:ascii="Times New Roman" w:hAnsi="Times New Roman" w:cs="Times New Roman"/>
          <w:b/>
          <w:sz w:val="28"/>
          <w:szCs w:val="28"/>
          <w:lang w:val="en-US"/>
        </w:rPr>
        <w:t>SIW</w:t>
      </w:r>
      <w:r w:rsidRPr="006D182E">
        <w:rPr>
          <w:rFonts w:ascii="Times New Roman" w:hAnsi="Times New Roman" w:cs="Times New Roman"/>
          <w:b/>
          <w:sz w:val="28"/>
          <w:szCs w:val="28"/>
          <w:lang w:val="en-US"/>
        </w:rPr>
        <w:t xml:space="preserve">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 option 1 (easy).</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Aims and tasks during realization of external audit</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Basic stages of realization of certification of the system of management of quality</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Primary purposes of realization of inspection control after the certificated system of quality</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II. option (moderate)</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Methods for monitoring and management of internal audit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The criteria for measuring the efficiency and effectiveness of the internal audit conducted</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Resource requirements in conducting internal audits</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III. option (advanced)</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Development of report as evaluated by СМК</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Development of task to the public accountants as evaluated by СМК</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Development of sheet of the educed disparities</w:t>
      </w:r>
    </w:p>
    <w:p w:rsidR="00484BE2"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Recommended reading: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basic books</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ISO 19011:2002.  Recommendations for auditing management systems quality and/or environmental protection Wednesday 2. ST RK ISO 10011 guidance on verification of quality systems. Part 1. Checking.</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Aristov O.v. quality management: Training. Handbook for universities.-m., 2007.</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4. Buzov B.a. quality management: technical regulations, standardization and certification of phychology. Handbook for universities.-m., 2007 g.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5. Basovskij L.e. quality management [text]: tutorial for Stud. universities enrolled in economy specials. recommended RPM PTO General and Prof. image. Rf/Basovskij, L.-m.: INRFA, 2004. -212 p.-(Cep. " Higher education ").</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Additional literature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Abramov G.s. suppliers of new devices and new ideas//standards and quality. -2002. - №5. -89-91.</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Drums, Ships e. Informatization of quality management//standards and quality. -2005. -  №2.</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Burnevskij y. Sorokin. E. issues in standardization. Standards and quality. -2005. -  №5.</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Reporting form</w:t>
      </w:r>
      <w:r w:rsidRPr="006D182E">
        <w:rPr>
          <w:rFonts w:ascii="Times New Roman" w:hAnsi="Times New Roman" w:cs="Times New Roman"/>
          <w:sz w:val="28"/>
          <w:szCs w:val="28"/>
          <w:lang w:val="en-US"/>
        </w:rPr>
        <w:t xml:space="preserve">  for practical work on the assessment of the quality management system.</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right="207" w:firstLine="709"/>
        <w:jc w:val="center"/>
        <w:rPr>
          <w:rFonts w:ascii="Times New Roman" w:hAnsi="Times New Roman" w:cs="Times New Roman"/>
          <w:b/>
          <w:sz w:val="28"/>
          <w:szCs w:val="28"/>
          <w:lang w:val="en-US"/>
        </w:rPr>
      </w:pPr>
      <w:r w:rsidRPr="006D182E">
        <w:rPr>
          <w:rFonts w:ascii="Times New Roman" w:hAnsi="Times New Roman" w:cs="Times New Roman"/>
          <w:b/>
          <w:sz w:val="28"/>
          <w:szCs w:val="28"/>
          <w:lang w:val="en-US"/>
        </w:rPr>
        <w:t>Practical classes №14</w:t>
      </w:r>
    </w:p>
    <w:p w:rsidR="00484BE2" w:rsidRPr="006D182E" w:rsidRDefault="00484BE2" w:rsidP="00484BE2">
      <w:pPr>
        <w:tabs>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b/>
      </w:r>
    </w:p>
    <w:p w:rsidR="00484BE2" w:rsidRPr="006D182E" w:rsidRDefault="00484BE2" w:rsidP="00484BE2">
      <w:pPr>
        <w:spacing w:after="0" w:line="240" w:lineRule="auto"/>
        <w:ind w:firstLine="709"/>
        <w:jc w:val="both"/>
        <w:rPr>
          <w:rFonts w:ascii="Times New Roman" w:hAnsi="Times New Roman" w:cs="Times New Roman"/>
          <w:sz w:val="28"/>
          <w:szCs w:val="28"/>
          <w:lang w:val="kk-KZ"/>
        </w:rPr>
      </w:pPr>
      <w:r w:rsidRPr="006D182E">
        <w:rPr>
          <w:rFonts w:ascii="Times New Roman" w:hAnsi="Times New Roman" w:cs="Times New Roman"/>
          <w:b/>
          <w:sz w:val="28"/>
          <w:szCs w:val="28"/>
          <w:lang w:val="en-US"/>
        </w:rPr>
        <w:t>Topic sessions:</w:t>
      </w:r>
      <w:r w:rsidRPr="006D182E">
        <w:rPr>
          <w:rFonts w:ascii="Times New Roman" w:hAnsi="Times New Roman" w:cs="Times New Roman"/>
          <w:sz w:val="28"/>
          <w:szCs w:val="28"/>
          <w:lang w:val="en-US"/>
        </w:rPr>
        <w:t xml:space="preserve"> Product quality evaluation methods</w:t>
      </w:r>
    </w:p>
    <w:p w:rsidR="00484BE2"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kk-KZ"/>
        </w:rPr>
        <w:t>lesson plan:</w:t>
      </w:r>
      <w:r w:rsidRPr="006D182E">
        <w:rPr>
          <w:rFonts w:ascii="Times New Roman" w:hAnsi="Times New Roman" w:cs="Times New Roman"/>
          <w:b/>
          <w:sz w:val="28"/>
          <w:szCs w:val="28"/>
          <w:lang w:val="en-US"/>
        </w:rPr>
        <w:t xml:space="preserve">  </w:t>
      </w:r>
      <w:r w:rsidRPr="006D182E">
        <w:rPr>
          <w:rFonts w:ascii="Times New Roman" w:hAnsi="Times New Roman" w:cs="Times New Roman"/>
          <w:sz w:val="28"/>
          <w:szCs w:val="28"/>
          <w:lang w:val="en-US"/>
        </w:rPr>
        <w:t>study of methods of estimation of quality of products</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Differential method of assessing product quality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Comprehensive evaluation method of the quality of products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Mixed method evaluation of product quality</w:t>
      </w:r>
    </w:p>
    <w:p w:rsidR="00484BE2"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Purpose and objectives of the classes, skills and competences:</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study and knowledge of product quality  assessment  methods to determine the level of product quality.</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Short theoretical  information.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When assessing the level of quality of the goods depending on the number of indicators on which the decision is made about the quality of the goods, apply the following methods: differential, integral and mixed.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Differential method.</w:t>
      </w:r>
      <w:r w:rsidRPr="006D182E">
        <w:rPr>
          <w:rFonts w:ascii="Times New Roman" w:hAnsi="Times New Roman" w:cs="Times New Roman"/>
          <w:sz w:val="28"/>
          <w:szCs w:val="28"/>
          <w:lang w:val="en-US"/>
        </w:rPr>
        <w:t xml:space="preserve"> This method is based on comparison of the values of individual parameters of quality assessed and basic designs. In doing so, determine whether the base level of the sample as a whole, what indicators he made, what indicators are significantly different from the base.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Choice of nomenclature of individual indicators to evaluate the quality of the product being evaluated is based on user requirements, operating conditions, etc.</w:t>
      </w:r>
    </w:p>
    <w:p w:rsidR="00484BE2"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The values of individual consumer quality indicators with their baseline maps based on common conditions:</w:t>
      </w:r>
    </w:p>
    <w:p w:rsidR="00484BE2"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center"/>
        <w:rPr>
          <w:rFonts w:ascii="Times New Roman" w:hAnsi="Times New Roman" w:cs="Times New Roman"/>
          <w:i/>
          <w:sz w:val="28"/>
          <w:szCs w:val="28"/>
          <w:lang w:val="en-US"/>
        </w:rPr>
      </w:pPr>
      <w:r w:rsidRPr="006D182E">
        <w:rPr>
          <w:rFonts w:ascii="Times New Roman" w:hAnsi="Times New Roman" w:cs="Times New Roman"/>
          <w:i/>
          <w:sz w:val="28"/>
          <w:szCs w:val="28"/>
          <w:lang w:val="en-US"/>
        </w:rPr>
        <w:t>K=f(P</w:t>
      </w:r>
      <w:r w:rsidRPr="006D182E">
        <w:rPr>
          <w:rFonts w:ascii="Times New Roman" w:hAnsi="Times New Roman" w:cs="Times New Roman"/>
          <w:i/>
          <w:sz w:val="28"/>
          <w:szCs w:val="28"/>
          <w:vertAlign w:val="subscript"/>
          <w:lang w:val="en-US"/>
        </w:rPr>
        <w:t>i,</w:t>
      </w:r>
      <w:r w:rsidRPr="006D182E">
        <w:rPr>
          <w:rFonts w:ascii="Times New Roman" w:hAnsi="Times New Roman" w:cs="Times New Roman"/>
          <w:i/>
          <w:sz w:val="28"/>
          <w:szCs w:val="28"/>
          <w:lang w:val="en-US"/>
        </w:rPr>
        <w:t>P</w:t>
      </w:r>
      <w:r w:rsidRPr="006D182E">
        <w:rPr>
          <w:rFonts w:ascii="Times New Roman" w:hAnsi="Times New Roman" w:cs="Times New Roman"/>
          <w:i/>
          <w:sz w:val="28"/>
          <w:szCs w:val="28"/>
          <w:vertAlign w:val="subscript"/>
          <w:lang w:val="en-US"/>
        </w:rPr>
        <w:t>x</w:t>
      </w:r>
      <w:r w:rsidRPr="006D182E">
        <w:rPr>
          <w:rFonts w:ascii="Times New Roman" w:hAnsi="Times New Roman" w:cs="Times New Roman"/>
          <w:i/>
          <w:sz w:val="28"/>
          <w:szCs w:val="28"/>
          <w:lang w:val="en-US"/>
        </w:rPr>
        <w: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where-the estimated value of the i-th quality of the goods;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A p-value of the first quality of the goods under valuation;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R-the base value of the i-th figure.</w:t>
      </w:r>
    </w:p>
    <w:p w:rsidR="00484BE2"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In the case of a linear relationship between values and consumer values assessment indicators enjoyed by the following formula:</w:t>
      </w:r>
    </w:p>
    <w:p w:rsidR="00484BE2" w:rsidRDefault="00484BE2" w:rsidP="00484BE2">
      <w:pPr>
        <w:spacing w:after="0" w:line="240" w:lineRule="auto"/>
        <w:ind w:firstLine="709"/>
        <w:jc w:val="center"/>
        <w:rPr>
          <w:rFonts w:ascii="Times New Roman" w:hAnsi="Times New Roman" w:cs="Times New Roman"/>
          <w:sz w:val="28"/>
          <w:szCs w:val="28"/>
          <w:lang w:val="en-US"/>
        </w:rPr>
      </w:pPr>
    </w:p>
    <w:p w:rsidR="00484BE2" w:rsidRPr="006D182E" w:rsidRDefault="00484BE2" w:rsidP="00484BE2">
      <w:pPr>
        <w:spacing w:after="0" w:line="240" w:lineRule="auto"/>
        <w:ind w:firstLine="709"/>
        <w:jc w:val="center"/>
        <w:rPr>
          <w:rFonts w:ascii="Times New Roman" w:hAnsi="Times New Roman" w:cs="Times New Roman"/>
          <w:sz w:val="28"/>
          <w:szCs w:val="28"/>
          <w:vertAlign w:val="subscript"/>
          <w:lang w:val="en-US"/>
        </w:rPr>
      </w:pPr>
      <w:r>
        <w:rPr>
          <w:rFonts w:ascii="Times New Roman" w:hAnsi="Times New Roman" w:cs="Times New Roman"/>
          <w:sz w:val="28"/>
          <w:szCs w:val="28"/>
          <w:lang w:val="en-US"/>
        </w:rPr>
        <w:t>q</w:t>
      </w:r>
      <w:r>
        <w:rPr>
          <w:rFonts w:ascii="Times New Roman" w:hAnsi="Times New Roman" w:cs="Times New Roman"/>
          <w:sz w:val="28"/>
          <w:szCs w:val="28"/>
          <w:vertAlign w:val="subscript"/>
          <w:lang w:val="en-US"/>
        </w:rPr>
        <w:t>i</w:t>
      </w:r>
      <w:r>
        <w:rPr>
          <w:rFonts w:ascii="Times New Roman" w:hAnsi="Times New Roman" w:cs="Times New Roman"/>
          <w:sz w:val="28"/>
          <w:szCs w:val="28"/>
          <w:lang w:val="en-US"/>
        </w:rPr>
        <w:t>=P</w:t>
      </w:r>
      <w:r>
        <w:rPr>
          <w:rFonts w:ascii="Times New Roman" w:hAnsi="Times New Roman" w:cs="Times New Roman"/>
          <w:sz w:val="28"/>
          <w:szCs w:val="28"/>
          <w:vertAlign w:val="subscript"/>
          <w:lang w:val="en-US"/>
        </w:rPr>
        <w:t>i</w:t>
      </w:r>
      <w:r>
        <w:rPr>
          <w:rFonts w:ascii="Times New Roman" w:hAnsi="Times New Roman" w:cs="Times New Roman"/>
          <w:sz w:val="28"/>
          <w:szCs w:val="28"/>
          <w:lang w:val="en-US"/>
        </w:rPr>
        <w:t>/P</w:t>
      </w:r>
      <w:r>
        <w:rPr>
          <w:rFonts w:ascii="Times New Roman" w:hAnsi="Times New Roman" w:cs="Times New Roman"/>
          <w:sz w:val="28"/>
          <w:szCs w:val="28"/>
          <w:vertAlign w:val="subscript"/>
          <w:lang w:val="en-US"/>
        </w:rPr>
        <w:t>x</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where-the estimated value of the i-th quality of the goods;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 p-value of the first quality of the goods under valuation;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R-the base value of the i-th figure.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In the case of a linear relationship between values and consumer values assessment indicators enjoyed by the following formula: where q-value evaluation of relative quality.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When using a pre-built evaluation scales, first determine the value of consumer quality index of the goods under valuation, and then on the scale of assessments is the estimated value of this index and its semantic interpretation. The value of differential assessments is expressed usually in identical dimensionless units (credits). Can be used 10-and 100-point system.</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Differential method of assessing consumer-level indicators of quality applies throughout the planning, design, management and operation of the goods.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His dignity is that is eliminated necessity of determination of coefficient of ponderability of the estimated index of quality, and by defects is a comparative form of fixing of value of estimation ("better" - "worse") and possibility of judgement about quality of commodity on the whole only in those cases, when values of all single indexes of quality of the estimated commodity higher or subzero corresponding base values of indexes.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Complex method.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This method of estimation of level of quality of commodities is based on comparison of summarizing indexes of quality estimated and base standards.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i/>
          <w:sz w:val="28"/>
          <w:szCs w:val="28"/>
          <w:lang w:val="en-US"/>
        </w:rPr>
        <w:t>A summarizing index of quality</w:t>
      </w:r>
      <w:r w:rsidRPr="006D182E">
        <w:rPr>
          <w:rFonts w:ascii="Times New Roman" w:hAnsi="Times New Roman" w:cs="Times New Roman"/>
          <w:sz w:val="28"/>
          <w:szCs w:val="28"/>
          <w:lang w:val="en-US"/>
        </w:rPr>
        <w:t xml:space="preserve"> is a function of single (complex) indexes of quality. He can be expressed through the main index of quality, reflecting the basic setting of commodity, middling</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self-weighted index of quality or integral index of quality.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Comprehensive assessment using  </w:t>
      </w:r>
      <w:r w:rsidRPr="006D182E">
        <w:rPr>
          <w:rFonts w:ascii="Times New Roman" w:hAnsi="Times New Roman" w:cs="Times New Roman"/>
          <w:i/>
          <w:sz w:val="28"/>
          <w:szCs w:val="28"/>
          <w:lang w:val="en-US"/>
        </w:rPr>
        <w:t>the main consumer quality index</w:t>
      </w:r>
      <w:r w:rsidRPr="006D182E">
        <w:rPr>
          <w:rFonts w:ascii="Times New Roman" w:hAnsi="Times New Roman" w:cs="Times New Roman"/>
          <w:sz w:val="28"/>
          <w:szCs w:val="28"/>
          <w:lang w:val="en-US"/>
        </w:rPr>
        <w:t xml:space="preserve"> is carried out in cases where the dependence of values from the value source of indicators characterizing the technical level of this item. The main indicator of quality footwear can serve, for example, aesthetic properties, reliability, etc.</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individual properties that make up the quality shoes have different significance. Use, as a rule, suspended individual quality indicators, i.e. indicators of quality, taking into account their relevance (weight ratio).</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Comprehensive assessment in this case define by multiplying the values assessments of single indicators and relevant weight coefficients and then averaging the results.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The weight ratios of single indicators of quality are generally expert method (method of ranking and comparison).</w:t>
      </w:r>
    </w:p>
    <w:p w:rsidR="00484BE2"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 comprehensive indicator of the quality of goods (Y) is determined by the formula:</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noProof/>
          <w:sz w:val="28"/>
          <w:szCs w:val="28"/>
          <w:lang w:eastAsia="ru-RU"/>
        </w:rPr>
        <w:drawing>
          <wp:inline distT="0" distB="0" distL="0" distR="0">
            <wp:extent cx="2982333" cy="483642"/>
            <wp:effectExtent l="19050" t="0" r="8517" b="0"/>
            <wp:docPr id="52" name="Рисунок 52" descr="image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image091"/>
                    <pic:cNvPicPr>
                      <a:picLocks noChangeAspect="1" noChangeArrowheads="1"/>
                    </pic:cNvPicPr>
                  </pic:nvPicPr>
                  <pic:blipFill>
                    <a:blip r:embed="rId88" cstate="print"/>
                    <a:srcRect/>
                    <a:stretch>
                      <a:fillRect/>
                    </a:stretch>
                  </pic:blipFill>
                  <pic:spPr bwMode="auto">
                    <a:xfrm>
                      <a:off x="0" y="0"/>
                      <a:ext cx="2980250" cy="483304"/>
                    </a:xfrm>
                    <a:prstGeom prst="rect">
                      <a:avLst/>
                    </a:prstGeom>
                    <a:noFill/>
                    <a:ln w="9525">
                      <a:noFill/>
                      <a:miter lim="800000"/>
                      <a:headEnd/>
                      <a:tailEnd/>
                    </a:ln>
                  </pic:spPr>
                </pic:pic>
              </a:graphicData>
            </a:graphic>
          </wp:inline>
        </w:drawing>
      </w:r>
    </w:p>
    <w:p w:rsidR="00484BE2"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where x i — score a single indicator;</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 i- is the weight ratio of the indicator;</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p- is the number of measured indicators.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When comparing more than two properties, it is advisable to use a ranking method, and when comparing two properties — comparison method.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subject of the examination the Commission qualified specialists with theoretical knowledge and practical experience in assessing the quality of the goods. A distinguishing feature of the Expert Commission is a clear division of creative, assessment activities performed by experts, and technical support, evaluation procedures carried out by the ad hoc working (clearing and settlement) group.</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As a criterion of estimation the standard row of wares of home and foreign production preliminary built by experts is used He is the ranged row of wares corresponding on the level of quality to four gradations of estimation (the best, good, satisfactory and bad), and plugs in itself wares, being the standards of each of the indicated groups.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For example, the benchmark group best products usually selects the best from products of a similar class and destination, reflecting the modern ideological and aesthetic representation that has rational structure forms and holistic composition performed at a high production level.</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After selecting the item properties to assess the level of embarking on their ranking and the definition of coherence of expert opinions.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most important property gets a higher rank (rank error-correcting score). For example, if you have chosen three properties, the most significant property gets a rank 3 and least important, rank 1.</w:t>
      </w:r>
    </w:p>
    <w:p w:rsidR="00484BE2"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Define consistency of expert opinions in terms of the coefficient of coordination (W):</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noProof/>
          <w:sz w:val="28"/>
          <w:szCs w:val="28"/>
          <w:lang w:eastAsia="ru-RU"/>
        </w:rPr>
        <w:drawing>
          <wp:inline distT="0" distB="0" distL="0" distR="0">
            <wp:extent cx="2636520" cy="570230"/>
            <wp:effectExtent l="19050" t="0" r="0" b="0"/>
            <wp:docPr id="1" name="Рисунок 53" descr="image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mage092"/>
                    <pic:cNvPicPr>
                      <a:picLocks noChangeAspect="1" noChangeArrowheads="1"/>
                    </pic:cNvPicPr>
                  </pic:nvPicPr>
                  <pic:blipFill>
                    <a:blip r:embed="rId89" cstate="print"/>
                    <a:srcRect/>
                    <a:stretch>
                      <a:fillRect/>
                    </a:stretch>
                  </pic:blipFill>
                  <pic:spPr bwMode="auto">
                    <a:xfrm>
                      <a:off x="0" y="0"/>
                      <a:ext cx="2636520" cy="570230"/>
                    </a:xfrm>
                    <a:prstGeom prst="rect">
                      <a:avLst/>
                    </a:prstGeom>
                    <a:noFill/>
                    <a:ln w="9525">
                      <a:noFill/>
                      <a:miter lim="800000"/>
                      <a:headEnd/>
                      <a:tailEnd/>
                    </a:ln>
                  </pic:spPr>
                </pic:pic>
              </a:graphicData>
            </a:graphic>
          </wp:inline>
        </w:drawing>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where g -is the number of experts;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n-number of properties;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O-deviation of sum of grades of every self-weighted index of properties from the middle sum of grade indexes.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lastRenderedPageBreak/>
        <w:t>Recommendations in preparation for the students classes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 student must be prepared for the practical exercises. The preparation consists in learning practical lessons on the abstracts of lectures, books and textbooks.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In practice, students learn the methods of assessing the quality of the product.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During the practice session, students must: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Learn the basic essence and content of differential, integrated and mixed methods for assessing product quality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Hold the item selection of individual indicators to evaluate the quality of the products being valued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Comparison of General indicators of quality assessed and basic designs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Assessors of indicators of product quality expert method.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Homework perform in keeping with the theme of practical classes.  Each student takes the teacher's homework in the next practice session.</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 task and order of implementation of works are in an audience: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Select a product group and consider it as an object of evaluation. Study on standard system of indicators of the quality of products. Associate it with the common classification of quality indicators. Outline measurement technology.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Consider GOST 51331-99 dairy "Yoghurt".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This standard applies to yoghurt from cow's milk.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Classification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Depending on the feedstock and bio-yoghurt yogurt are divided into:</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-natural yogurt milk;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Yoghurt from milk or cream to the normalized normalized;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Yoghurt from the restored (or partially restored) milk;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Yoghurt from rekombinirovannogo (or partially rekombinirovannogo) milk.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Yoghurt depending on food flavoring products, flavorings and food additives are divided into:</w:t>
      </w:r>
    </w:p>
    <w:p w:rsidR="00484BE2" w:rsidRPr="006D182E" w:rsidRDefault="00484BE2" w:rsidP="00484BE2">
      <w:pPr>
        <w:pStyle w:val="a3"/>
        <w:numPr>
          <w:ilvl w:val="0"/>
          <w:numId w:val="14"/>
        </w:numPr>
        <w:spacing w:after="0" w:line="240" w:lineRule="auto"/>
        <w:ind w:left="0"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Yoghurt: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-fruit (vegetable) yoghurt;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-flavored yoghurt;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-yoghurt  with vitamins.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Yoghurt depending on critical mass fraction of fat are divided into:</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-low-fat milk;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-reduced fat milk;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-milk bold;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-dairy classic;</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-Milky-creamy;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-creamy milk chocolate;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-creamy.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Yoghurt physico-chemical parameters must correspond to the norms indicated in table 14.1.</w:t>
      </w:r>
    </w:p>
    <w:p w:rsidR="00484BE2" w:rsidRDefault="00484BE2" w:rsidP="00484BE2">
      <w:pPr>
        <w:spacing w:after="0" w:line="240" w:lineRule="auto"/>
        <w:ind w:firstLine="709"/>
        <w:jc w:val="both"/>
        <w:rPr>
          <w:rFonts w:ascii="Times New Roman" w:hAnsi="Times New Roman" w:cs="Times New Roman"/>
          <w:sz w:val="28"/>
          <w:szCs w:val="28"/>
          <w:lang w:val="en-US"/>
        </w:rPr>
      </w:pPr>
    </w:p>
    <w:p w:rsidR="00427E0C" w:rsidRPr="006D182E" w:rsidRDefault="00427E0C"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Table 14.1 are the Physico-chemical indexes of yoghurt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442"/>
        <w:gridCol w:w="4023"/>
      </w:tblGrid>
      <w:tr w:rsidR="00484BE2" w:rsidRPr="006D182E"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Name of indicator</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Norm</w:t>
            </w:r>
          </w:p>
        </w:tc>
      </w:tr>
      <w:tr w:rsidR="00484BE2" w:rsidRPr="006D182E"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 xml:space="preserve"> Mass stake of fat,  %:</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rPr>
            </w:pPr>
          </w:p>
        </w:tc>
      </w:tr>
      <w:tr w:rsidR="00484BE2" w:rsidRPr="00370C43"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low-fat milk</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reduced fat milk</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milk bold</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dairy classic</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Milky-cream</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Creamy- milk</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creamy</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Not more than 0.1</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rPr>
              <w:t>От</w:t>
            </w:r>
            <w:r w:rsidRPr="006D182E">
              <w:rPr>
                <w:rFonts w:ascii="Times New Roman" w:hAnsi="Times New Roman" w:cs="Times New Roman"/>
                <w:sz w:val="24"/>
                <w:szCs w:val="24"/>
                <w:lang w:val="en-US"/>
              </w:rPr>
              <w:t xml:space="preserve"> 0,3 </w:t>
            </w:r>
            <w:r w:rsidRPr="006D182E">
              <w:rPr>
                <w:rFonts w:ascii="Times New Roman" w:hAnsi="Times New Roman" w:cs="Times New Roman"/>
                <w:sz w:val="24"/>
                <w:szCs w:val="24"/>
              </w:rPr>
              <w:t>до</w:t>
            </w:r>
            <w:r w:rsidRPr="006D182E">
              <w:rPr>
                <w:rFonts w:ascii="Times New Roman" w:hAnsi="Times New Roman" w:cs="Times New Roman"/>
                <w:sz w:val="24"/>
                <w:szCs w:val="24"/>
                <w:lang w:val="en-US"/>
              </w:rPr>
              <w:t xml:space="preserve"> 1,0</w:t>
            </w:r>
          </w:p>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От 1,2 до 2,5</w:t>
            </w:r>
          </w:p>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От 2,7 до 4,5</w:t>
            </w:r>
          </w:p>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От 4,7 до 7,0</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rPr>
              <w:t>От</w:t>
            </w:r>
            <w:r w:rsidRPr="006D182E">
              <w:rPr>
                <w:rFonts w:ascii="Times New Roman" w:hAnsi="Times New Roman" w:cs="Times New Roman"/>
                <w:sz w:val="24"/>
                <w:szCs w:val="24"/>
                <w:lang w:val="en-US"/>
              </w:rPr>
              <w:t xml:space="preserve"> 7,5 </w:t>
            </w:r>
            <w:r w:rsidRPr="006D182E">
              <w:rPr>
                <w:rFonts w:ascii="Times New Roman" w:hAnsi="Times New Roman" w:cs="Times New Roman"/>
                <w:sz w:val="24"/>
                <w:szCs w:val="24"/>
              </w:rPr>
              <w:t>до</w:t>
            </w:r>
            <w:r w:rsidRPr="006D182E">
              <w:rPr>
                <w:rFonts w:ascii="Times New Roman" w:hAnsi="Times New Roman" w:cs="Times New Roman"/>
                <w:sz w:val="24"/>
                <w:szCs w:val="24"/>
                <w:lang w:val="en-US"/>
              </w:rPr>
              <w:t xml:space="preserve"> 9,5</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Not less than 10</w:t>
            </w:r>
          </w:p>
        </w:tc>
      </w:tr>
      <w:tr w:rsidR="00484BE2" w:rsidRPr="00370C43"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Milk protein fraction,%, no less than:</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p>
        </w:tc>
      </w:tr>
      <w:tr w:rsidR="00484BE2" w:rsidRPr="006D182E"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for yoghurt without fillers</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for fruit (vegetable) yoghurt</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3,2</w:t>
            </w:r>
          </w:p>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2,8</w:t>
            </w:r>
          </w:p>
        </w:tc>
      </w:tr>
      <w:tr w:rsidR="00484BE2" w:rsidRPr="00370C43"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Fraction of total mass of dry defatted milk substances,%, not less than:</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p>
        </w:tc>
      </w:tr>
      <w:tr w:rsidR="00484BE2" w:rsidRPr="006D182E"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for yoghurt without fillers</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for fruit (vegetable) yoghurt</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9,5</w:t>
            </w:r>
          </w:p>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8,5</w:t>
            </w:r>
          </w:p>
        </w:tc>
      </w:tr>
      <w:tr w:rsidR="00484BE2" w:rsidRPr="00370C43"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Mass fraction of sucrose and total sugar in recalculation on an inert sugar</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Installed in the technical documentation on the specific denomination of yoghurt, produced with sugar and (or) fruit-berry Extenders</w:t>
            </w:r>
          </w:p>
        </w:tc>
      </w:tr>
      <w:tr w:rsidR="00484BE2" w:rsidRPr="00370C43" w:rsidTr="00484BE2">
        <w:trPr>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Mass fraction of vitamins,%</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Installed in the technical documentation on the specific denomination enriched yoghurt</w:t>
            </w:r>
          </w:p>
        </w:tc>
      </w:tr>
      <w:tr w:rsidR="00484BE2" w:rsidRPr="006D182E" w:rsidTr="00484BE2">
        <w:trPr>
          <w:trHeight w:val="209"/>
          <w:tblCellSpacing w:w="15" w:type="dxa"/>
        </w:trPr>
        <w:tc>
          <w:tcPr>
            <w:tcW w:w="5397"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Acidity, T</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Phosphatase</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Temperature at release with the enterprise "C</w:t>
            </w:r>
          </w:p>
        </w:tc>
        <w:tc>
          <w:tcPr>
            <w:tcW w:w="3978" w:type="dxa"/>
            <w:vAlign w:val="center"/>
            <w:hideMark/>
          </w:tcPr>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From 75 to 140</w:t>
            </w:r>
          </w:p>
          <w:p w:rsidR="00484BE2" w:rsidRPr="006D182E" w:rsidRDefault="00484BE2" w:rsidP="00484BE2">
            <w:pPr>
              <w:spacing w:after="0" w:line="240" w:lineRule="auto"/>
              <w:jc w:val="both"/>
              <w:rPr>
                <w:rFonts w:ascii="Times New Roman" w:hAnsi="Times New Roman" w:cs="Times New Roman"/>
                <w:sz w:val="24"/>
                <w:szCs w:val="24"/>
                <w:lang w:val="en-US"/>
              </w:rPr>
            </w:pPr>
            <w:r w:rsidRPr="006D182E">
              <w:rPr>
                <w:rFonts w:ascii="Times New Roman" w:hAnsi="Times New Roman" w:cs="Times New Roman"/>
                <w:sz w:val="24"/>
                <w:szCs w:val="24"/>
                <w:lang w:val="en-US"/>
              </w:rPr>
              <w:t>Missing</w:t>
            </w:r>
          </w:p>
          <w:p w:rsidR="00484BE2" w:rsidRPr="006D182E" w:rsidRDefault="00484BE2" w:rsidP="00484BE2">
            <w:pPr>
              <w:spacing w:after="0" w:line="240" w:lineRule="auto"/>
              <w:jc w:val="both"/>
              <w:rPr>
                <w:rFonts w:ascii="Times New Roman" w:hAnsi="Times New Roman" w:cs="Times New Roman"/>
                <w:sz w:val="24"/>
                <w:szCs w:val="24"/>
              </w:rPr>
            </w:pPr>
            <w:r w:rsidRPr="006D182E">
              <w:rPr>
                <w:rFonts w:ascii="Times New Roman" w:hAnsi="Times New Roman" w:cs="Times New Roman"/>
                <w:sz w:val="24"/>
                <w:szCs w:val="24"/>
              </w:rPr>
              <w:t>4±2</w:t>
            </w:r>
          </w:p>
        </w:tc>
      </w:tr>
    </w:tbl>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Mass of yoghurt in a consumer container must conform to the requirements indicated in a table 14.2.</w:t>
      </w:r>
    </w:p>
    <w:p w:rsidR="00484BE2"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Table 14.2 is Mass of yoghurt in a consumer container</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815"/>
        <w:gridCol w:w="2944"/>
        <w:gridCol w:w="3706"/>
      </w:tblGrid>
      <w:tr w:rsidR="00484BE2" w:rsidRPr="00370C43"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The capacity of the consumer</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Nominal mass</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Allowed deviation of net mass</w:t>
            </w:r>
          </w:p>
        </w:tc>
      </w:tr>
      <w:tr w:rsidR="00484BE2" w:rsidRPr="00370C43"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packagings, cm3</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netto of yoghurt, g</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yoghurt in a consumer container, g</w:t>
            </w:r>
          </w:p>
        </w:tc>
      </w:tr>
      <w:tr w:rsidR="00484BE2" w:rsidRPr="006D182E"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25-50</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От 25 до 50 включ.</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±3,0</w:t>
            </w:r>
          </w:p>
        </w:tc>
      </w:tr>
      <w:tr w:rsidR="00484BE2" w:rsidRPr="006D182E"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50-100</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 50 » 100 »</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±4,0</w:t>
            </w:r>
          </w:p>
        </w:tc>
      </w:tr>
      <w:tr w:rsidR="00484BE2" w:rsidRPr="006D182E"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100-150</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 100 » 150 »</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±5,0</w:t>
            </w:r>
          </w:p>
        </w:tc>
      </w:tr>
      <w:tr w:rsidR="00484BE2" w:rsidRPr="006D182E"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150-200</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 150 » 200 »</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±6,0</w:t>
            </w:r>
          </w:p>
        </w:tc>
      </w:tr>
      <w:tr w:rsidR="00484BE2" w:rsidRPr="006D182E"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200-250</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 200 » 250 »</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±8,0</w:t>
            </w:r>
          </w:p>
        </w:tc>
      </w:tr>
      <w:tr w:rsidR="00484BE2" w:rsidRPr="006D182E"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250-500</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 250 » 500 »</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±10,0</w:t>
            </w:r>
          </w:p>
        </w:tc>
      </w:tr>
      <w:tr w:rsidR="00484BE2" w:rsidRPr="006D182E"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500-1000</w:t>
            </w:r>
          </w:p>
        </w:tc>
        <w:tc>
          <w:tcPr>
            <w:tcW w:w="2914"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 500 » 1000 »</w:t>
            </w:r>
          </w:p>
        </w:tc>
        <w:tc>
          <w:tcPr>
            <w:tcW w:w="3661" w:type="dxa"/>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±20,0</w:t>
            </w:r>
          </w:p>
        </w:tc>
      </w:tr>
    </w:tbl>
    <w:p w:rsidR="00484BE2" w:rsidRDefault="00484BE2" w:rsidP="00484BE2">
      <w:pPr>
        <w:pStyle w:val="a3"/>
        <w:spacing w:after="0" w:line="240" w:lineRule="auto"/>
        <w:ind w:left="709"/>
        <w:jc w:val="both"/>
        <w:rPr>
          <w:rFonts w:ascii="Times New Roman" w:hAnsi="Times New Roman" w:cs="Times New Roman"/>
          <w:sz w:val="28"/>
          <w:szCs w:val="28"/>
          <w:lang w:val="en-US"/>
        </w:rPr>
      </w:pPr>
    </w:p>
    <w:p w:rsidR="00484BE2" w:rsidRPr="006D182E" w:rsidRDefault="00484BE2" w:rsidP="00484BE2">
      <w:pPr>
        <w:pStyle w:val="a3"/>
        <w:tabs>
          <w:tab w:val="left" w:pos="0"/>
        </w:tabs>
        <w:spacing w:after="0" w:line="240" w:lineRule="auto"/>
        <w:ind w:left="0"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Methodology of determination of mass stake of fat is in yoghurt (acid method)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 method is based on the selection of fat from yoghurt under the action of the concentrated sulphuric acid and isoamyl alcohol with subsequent centrifugation and measuring of volume of the distinguished fat in the graduated part of butyrometer.</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Measurement tools, equipment, materials and reagents: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-žiromery (butyrometers) glass 1-6, 1-7, 1-40, 2-0, 5 GOST 23094 or technical documentation of the approved type, in accordance with established procedure;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-devices (dispensers) for measuring isoamyl alcohol and sulfuric acid with a capacity of, respectively, 1 and 10 cm3 according to GOST 6859;</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-centrifuge for determination of mass fraction of fat in milk and dairy products with the separating factor * from 100 to 300 m/s2 to the technical documentation of the approved type, in accordance with the established procedure;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-bath water temperature maintenance providing (65 +2)° c technical specifications, types approved in the prescribed manner;</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-rubber tube žiromerov (butyrometers) [6];</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-Tripod for žiromerov;</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-glass mercury thermometers measuring range from 0 up to 100 ' C, 1.0° c divisions according to GOST 28498;</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-laboratory balance 4th highest weighing accuracy limit 200 g according to GOST 24104;</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-cylinder 1-50, 1-100 according to GOST 1770;</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-hydrometer general purpose range from 700 to 2000 kg/cm according to GOST 18481;</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-sulphuric acid according to GOST 4204 or sulfuric technical acid according to GOST 2184 (sulphate oil contact and concentrated systems);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-alcohol isoamyl according to GOST 5830 or isoamyl alcohol technical, grade a;</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-distilled water according to GOST 6709;</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-pipette 2-1-5, 1/6/10-1-10 GOST 29169;</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-PEAR rubber;</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-squirt Lûera or any medical syringe with a capacity of 10 cm3 on technical documentation of the approved type, in accordance with established procedure;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-Stopwatch minutes counter scale divisions 1.0 m and counter scale divisions seconds 1.0 with the technical documentation of the approved type, in accordance with established procedure.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You can use other measurement tools for technical documentation types approved in the prescribed manner and made in the State Register of measuring instruments with the metrological characteristics and equipment with characteristics not below, as well as reagents for quality not lower than specified.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Realization of measuring</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Depending on the mass stake of fat in yoghurt in two butyrometers by means of syringe of Люера neatly, trying not to moisten a mouth, weigh yoghurt with counting out to the third sign after a comma. At the use of butyrometers of type 2-0,5 at weighing of yoghurt of mouth of butyrometers from the side of the graduated part must be closed by corks. A result is written down, rounding off to the second sign after a comma. At the mass stake of fat in yoghurt from 7 to 10 % a pipette is add the necessary volume of the distilled water.</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Subsequent operations for all types of butyrometers are identical:</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gradually flow a metering device sulphuric acid;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during 15-20 with carefully revolve butyrometers upended about the axis;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add a metering device an isoamyl alcohol.</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Type of butyrometer, mass of yoghurt, weighed in a butyrometer, a closeness and volume of sulphuric acid, volume of isoamyl alcohol and volume of the added water, must correspond to the data driven to the table 14.3.</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Table 14.3</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4673"/>
        <w:gridCol w:w="1650"/>
        <w:gridCol w:w="1595"/>
        <w:gridCol w:w="1547"/>
      </w:tblGrid>
      <w:tr w:rsidR="00484BE2" w:rsidRPr="00370C43"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Terms of realization of determinations</w:t>
            </w:r>
          </w:p>
        </w:tc>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Yogurt</w:t>
            </w:r>
          </w:p>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 xml:space="preserve"> with fat </w:t>
            </w:r>
          </w:p>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mass fraction from 0.05 to 1%</w:t>
            </w:r>
          </w:p>
        </w:tc>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Yoghurt fat from 1 up to 7%</w:t>
            </w:r>
          </w:p>
        </w:tc>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Yoghurt fat from 7 up to 10%</w:t>
            </w:r>
          </w:p>
        </w:tc>
      </w:tr>
      <w:tr w:rsidR="00484BE2" w:rsidRPr="006D182E" w:rsidTr="00484BE2">
        <w:trPr>
          <w:tblCellSpacing w:w="15" w:type="dxa"/>
        </w:trPr>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Type of butyrometer</w:t>
            </w:r>
          </w:p>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Mass of yoghurt, g</w:t>
            </w:r>
          </w:p>
          <w:p w:rsidR="00484BE2" w:rsidRPr="006D182E" w:rsidRDefault="00484BE2" w:rsidP="00484BE2">
            <w:pPr>
              <w:spacing w:after="0" w:line="240" w:lineRule="auto"/>
              <w:jc w:val="both"/>
              <w:rPr>
                <w:rFonts w:ascii="Times New Roman" w:hAnsi="Times New Roman" w:cs="Times New Roman"/>
                <w:sz w:val="24"/>
                <w:szCs w:val="28"/>
                <w:lang w:val="en-US"/>
              </w:rPr>
            </w:pPr>
            <w:r w:rsidRPr="006D182E">
              <w:rPr>
                <w:rFonts w:ascii="Times New Roman" w:hAnsi="Times New Roman" w:cs="Times New Roman"/>
                <w:sz w:val="24"/>
                <w:szCs w:val="28"/>
                <w:lang w:val="en-US"/>
              </w:rPr>
              <w:t xml:space="preserve">Sulphuric acid, density kg/m3 Volume, </w:t>
            </w:r>
            <w:r w:rsidRPr="006D182E">
              <w:rPr>
                <w:rFonts w:ascii="Times New Roman" w:hAnsi="Times New Roman" w:cs="Times New Roman"/>
                <w:sz w:val="24"/>
                <w:szCs w:val="28"/>
              </w:rPr>
              <w:t>с</w:t>
            </w:r>
            <w:r w:rsidRPr="006D182E">
              <w:rPr>
                <w:rFonts w:ascii="Times New Roman" w:hAnsi="Times New Roman" w:cs="Times New Roman"/>
                <w:sz w:val="24"/>
                <w:szCs w:val="28"/>
                <w:lang w:val="en-US"/>
              </w:rPr>
              <w:t>m3 sulphuric acid isoamyl alcohol Volume, cm3 volume of water added, cm3</w:t>
            </w:r>
          </w:p>
        </w:tc>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2-0,5</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22,0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lang w:val="en-US"/>
              </w:rPr>
              <w:t>from</w:t>
            </w:r>
            <w:r w:rsidRPr="006D182E">
              <w:rPr>
                <w:rFonts w:ascii="Times New Roman" w:hAnsi="Times New Roman" w:cs="Times New Roman"/>
                <w:sz w:val="24"/>
                <w:szCs w:val="28"/>
              </w:rPr>
              <w:t xml:space="preserve">1700 </w:t>
            </w:r>
            <w:r w:rsidRPr="006D182E">
              <w:rPr>
                <w:rFonts w:ascii="Times New Roman" w:hAnsi="Times New Roman" w:cs="Times New Roman"/>
                <w:sz w:val="24"/>
                <w:szCs w:val="28"/>
                <w:lang w:val="en-US"/>
              </w:rPr>
              <w:t>to</w:t>
            </w:r>
            <w:r w:rsidRPr="006D182E">
              <w:rPr>
                <w:rFonts w:ascii="Times New Roman" w:hAnsi="Times New Roman" w:cs="Times New Roman"/>
                <w:sz w:val="24"/>
                <w:szCs w:val="28"/>
              </w:rPr>
              <w:t xml:space="preserve"> 1800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20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w:t>
            </w:r>
          </w:p>
        </w:tc>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1-6</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1-7</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11,00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lang w:val="en-US"/>
              </w:rPr>
              <w:t>from</w:t>
            </w:r>
            <w:r w:rsidRPr="006D182E">
              <w:rPr>
                <w:rFonts w:ascii="Times New Roman" w:hAnsi="Times New Roman" w:cs="Times New Roman"/>
                <w:sz w:val="24"/>
                <w:szCs w:val="28"/>
              </w:rPr>
              <w:t xml:space="preserve">1700 </w:t>
            </w:r>
            <w:r w:rsidRPr="006D182E">
              <w:rPr>
                <w:rFonts w:ascii="Times New Roman" w:hAnsi="Times New Roman" w:cs="Times New Roman"/>
                <w:sz w:val="24"/>
                <w:szCs w:val="28"/>
                <w:lang w:val="en-US"/>
              </w:rPr>
              <w:t xml:space="preserve">to </w:t>
            </w:r>
            <w:r w:rsidRPr="006D182E">
              <w:rPr>
                <w:rFonts w:ascii="Times New Roman" w:hAnsi="Times New Roman" w:cs="Times New Roman"/>
                <w:sz w:val="24"/>
                <w:szCs w:val="28"/>
              </w:rPr>
              <w:t>800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w:t>
            </w:r>
          </w:p>
        </w:tc>
        <w:tc>
          <w:tcPr>
            <w:tcW w:w="0" w:type="auto"/>
            <w:vAlign w:val="center"/>
            <w:hideMark/>
          </w:tcPr>
          <w:p w:rsidR="00484BE2" w:rsidRPr="006D182E" w:rsidRDefault="00484BE2" w:rsidP="00484BE2">
            <w:pPr>
              <w:spacing w:after="0" w:line="240" w:lineRule="auto"/>
              <w:jc w:val="both"/>
              <w:rPr>
                <w:rFonts w:ascii="Times New Roman" w:hAnsi="Times New Roman" w:cs="Times New Roman"/>
                <w:sz w:val="24"/>
                <w:szCs w:val="28"/>
              </w:rPr>
            </w:pP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1-40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5,00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lang w:val="en-US"/>
              </w:rPr>
              <w:t>from</w:t>
            </w:r>
            <w:r w:rsidRPr="006D182E">
              <w:rPr>
                <w:rFonts w:ascii="Times New Roman" w:hAnsi="Times New Roman" w:cs="Times New Roman"/>
                <w:sz w:val="24"/>
                <w:szCs w:val="28"/>
              </w:rPr>
              <w:t xml:space="preserve"> 1700 </w:t>
            </w:r>
            <w:r w:rsidRPr="006D182E">
              <w:rPr>
                <w:rFonts w:ascii="Times New Roman" w:hAnsi="Times New Roman" w:cs="Times New Roman"/>
                <w:sz w:val="24"/>
                <w:szCs w:val="28"/>
                <w:lang w:val="en-US"/>
              </w:rPr>
              <w:t>to</w:t>
            </w:r>
            <w:r w:rsidRPr="006D182E">
              <w:rPr>
                <w:rFonts w:ascii="Times New Roman" w:hAnsi="Times New Roman" w:cs="Times New Roman"/>
                <w:sz w:val="24"/>
                <w:szCs w:val="28"/>
              </w:rPr>
              <w:t>1800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10</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1</w:t>
            </w:r>
          </w:p>
          <w:p w:rsidR="00484BE2" w:rsidRPr="006D182E" w:rsidRDefault="00484BE2" w:rsidP="00484BE2">
            <w:pPr>
              <w:spacing w:after="0" w:line="240" w:lineRule="auto"/>
              <w:jc w:val="both"/>
              <w:rPr>
                <w:rFonts w:ascii="Times New Roman" w:hAnsi="Times New Roman" w:cs="Times New Roman"/>
                <w:sz w:val="24"/>
                <w:szCs w:val="28"/>
              </w:rPr>
            </w:pPr>
            <w:r w:rsidRPr="006D182E">
              <w:rPr>
                <w:rFonts w:ascii="Times New Roman" w:hAnsi="Times New Roman" w:cs="Times New Roman"/>
                <w:sz w:val="24"/>
                <w:szCs w:val="28"/>
              </w:rPr>
              <w:t>5</w:t>
            </w:r>
          </w:p>
        </w:tc>
      </w:tr>
    </w:tbl>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List of types of homework:</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To assess the quality of milk fat 1.2%</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To assess the quality of sausage "Doktorskaya"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To assess the quality of cheese "Dutch"</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Test questions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Essence of differential method of estimation of quality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Tell about the values of single consumer indexes of quality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What formula is used for linear dependence between the values of estimation and values of consumer indexes?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How do the self-weighted single indexes of quality of products find?</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Tell about the complex method of estimation of quality of products.</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Specify to the </w:t>
      </w:r>
      <w:r>
        <w:rPr>
          <w:rFonts w:ascii="Times New Roman" w:hAnsi="Times New Roman" w:cs="Times New Roman"/>
          <w:b/>
          <w:sz w:val="28"/>
          <w:szCs w:val="28"/>
          <w:lang w:val="en-US"/>
        </w:rPr>
        <w:t>SIW</w:t>
      </w:r>
      <w:r w:rsidRPr="006D182E">
        <w:rPr>
          <w:rFonts w:ascii="Times New Roman" w:hAnsi="Times New Roman" w:cs="Times New Roman"/>
          <w:b/>
          <w:sz w:val="28"/>
          <w:szCs w:val="28"/>
          <w:lang w:val="en-US"/>
        </w:rPr>
        <w:t xml:space="preserve">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 option 1 (easy).</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Modern methods of estimation of quality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Quality as basic category of estimation of consumer values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Factors influencing on quality of products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lastRenderedPageBreak/>
        <w:t>II. option (moderate)</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Classification of properties of objects (commodities)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Obligatory requirements to quality of products, works and services, providing safety for life, health and property, guard of environment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Positions, providing technical unity at development, production, exploitation of products and providing of services</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III. option (Advanced)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Quantitative value of indexes of quality of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Upgrading of products, dynamic quality and harmonization of industrial and economic activity in accordance with development of science, technique, by the necessities of population and folk economies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Providing of compatibility and interchangeability of products</w:t>
      </w:r>
    </w:p>
    <w:p w:rsidR="00484BE2"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Recommended reading: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basic books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Azgal′dov g., theory and practice of evaluation of the quality of products (help of quality control framework). -М: Economics, 1982.</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Gličev a.v., Kruglov M.i. quality management. -М: Economics, 1979.</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Vladimir Goncharov Critical performance criteria for control. -M: MNIIPU, 1998.</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Vladimir Goncharov Key controls and their practical importance. -M: MNIIPU, 1998.</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D. H. Juran is all about: foreign experience. Issue 2. The highest level of leadership and quality. M., 1993.</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Quality control using personal computers. -М: mechanical engineering, 1991.</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Additional literature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Korneeva T.v. glossary on metrology, measurement technology and quality management. -M.: Russian, 1990.</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Krichevskij S.y. product quality Planning. -М: Economics, 1988.</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9. At Mkhitarian. Statistical methods in quality management products. -М.: finansy I Statistika, 1982.</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10. Paramonova So-called Express-methods of evaluating the quality of food products. -M.: IZD-vo standards, 1989.</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11. Sis′kov V.i. economic-statistical study of product quality. -М.: statistics, 1971.</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 xml:space="preserve">Accounting form </w:t>
      </w:r>
      <w:r w:rsidRPr="006D182E">
        <w:rPr>
          <w:rFonts w:ascii="Times New Roman" w:hAnsi="Times New Roman" w:cs="Times New Roman"/>
          <w:sz w:val="28"/>
          <w:szCs w:val="28"/>
          <w:lang w:val="en-US"/>
        </w:rPr>
        <w:t>practical task on the use of one of methods of estimation of quality certain to the products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Default="00484BE2" w:rsidP="00484BE2">
      <w:pPr>
        <w:spacing w:after="0" w:line="240" w:lineRule="auto"/>
        <w:ind w:right="207"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                                           Practical classes №15</w:t>
      </w: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p>
    <w:p w:rsidR="00484BE2"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Topic sessions:</w:t>
      </w:r>
      <w:r w:rsidRPr="006D182E">
        <w:rPr>
          <w:rFonts w:ascii="Times New Roman" w:hAnsi="Times New Roman" w:cs="Times New Roman"/>
          <w:sz w:val="28"/>
          <w:szCs w:val="28"/>
          <w:lang w:val="en-US"/>
        </w:rPr>
        <w:t xml:space="preserve"> Japanese, American and European experience in quality management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kk-KZ"/>
        </w:rPr>
        <w:t>lesson plan:</w:t>
      </w:r>
      <w:r w:rsidRPr="006D182E">
        <w:rPr>
          <w:rFonts w:ascii="Times New Roman" w:hAnsi="Times New Roman" w:cs="Times New Roman"/>
          <w:b/>
          <w:sz w:val="28"/>
          <w:szCs w:val="28"/>
          <w:lang w:val="en-US"/>
        </w:rPr>
        <w:t xml:space="preserve">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The essence and content of Japanese experience of quality management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The essence and substance of American quality management experiences </w:t>
      </w:r>
    </w:p>
    <w:p w:rsidR="00484BE2"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The essence and substance of European experience of quality management</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p>
    <w:p w:rsidR="00484BE2"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Purpose and objectives of the classes, skills and competences</w:t>
      </w:r>
      <w:r w:rsidRPr="006D182E">
        <w:rPr>
          <w:rFonts w:ascii="Times New Roman" w:hAnsi="Times New Roman" w:cs="Times New Roman"/>
          <w:sz w:val="28"/>
          <w:szCs w:val="28"/>
          <w:lang w:val="en-US"/>
        </w:rPr>
        <w:t>: The study and knowledge of the international experience of quality management</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Short theoretical  information.</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One of the characteristics of Japanese enterprises — the widespread use of the most advanced technologies. On firms widely embedded computing and microprocessor technology, new materials, automated system design, widely used statistical methods that are fully computerized.</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With 50-ies. XX. in Japan, begins almost everywhere called quality circles. Quality circles are voluntary workers ' associations created to study and implement better methods to ensure product quality. Such mugs employees have contributed to initiatives of interest as a result of his work, the formation of a corporate spirit.</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On the Japanese enterprises for a personnel the program of participating is worked out in providing of quality, getting the name "Five zeros". She is set forth as short rules - commandments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-not to create (conditions for the appearance of defects);</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-not to transfer (a defective product to the next stage);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-not to take (a defective product with the previous stage);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-do not change (technological modes);</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not to repeat (the error).</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These detailed rules for stages of preproduction and production and communicated to each employee.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An essential prerequisite for successful work on quality is the preparation and training of personnel. As a result, Japanese companies formed by staff, edge is not interested in company succeed and eager to contribute to this prosperity.</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Characteristic of Japanese companies is high corporate loyalty to workers, which cultivated managements. Until recently, the common practice of Japanese companies were lifetime contracts with their employees.</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Thus, you can highlight regarding to quality in Japan:</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wide implementation of scientific developments in the field of management and technology;</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high degree of computerization of all operations management, analysis and monitoring of production;</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forming long-term relationships with suppliers based on mutual trust;</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maximum utilization of human capabilities, what measures are being taken to stimulate creative activity (quality circles), patriotism to his firm, systematic and widespread personnel training</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American management is based on the individual, entrepreneurial initiative. First of all, think of it as a marriage of individualism and competition founded in American business ideology. Individualism reflects the advantage of such social structures, in which each take care about yourself. American Manager has relevant positioning its place and role in the management system.</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This is not only thanks to the professionalism and competence, but awareness of themselves as part of the business culture, traditions and experiences obtained domestically and internationally.</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United States in recent decades gradually share in world GDP in volumes of international trade in EU, Japan. This process has been accompanied by increased competition in global markets. At the same time, went exploring the experiences and models of American, Japanese and European management and strengthening of their mutual influence. So, after the second world war, Edward Deming arrived in Japan as a consultant in quality and productivity.</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He developed and implemented the concept of governance, in which the primacy of the focus on solving the problems of quality improvement. In the year 1951 in Japan was established and has since regularly was awarded best companies to achieve the highest quality-Deming Prize.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In the United States ideas and approaches Deming, rapidly gained popularity-annual award has been established by Deming's quality. Developing the concept of competitiveness, Americans pay much attention to the development of science and technology. According to analysts, detachment of research and commercialization of high technologies from such pursuers as the EU, Japan, is five to six years.</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Great attention is attached to the United States in the field of education, which has become the locomotive of the socio-economic development of American society. Quality management systems theorists have developed and successfully implement in practice a model of continuous improvement of business processes.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In European countries until the mid 70-IES was quality control quality control.</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However, the preparation of European countries to the establishment of a pan-European market, establishing common requirements and procedures that can ensure an effective exchange of goods and labor required to initiate the development of activities in the field of quality management.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Already in the 80-IES is moving to high product quality and to improve the quality assurance.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In the process of preparation to European open market,</w:t>
      </w:r>
      <w:r w:rsidRPr="006D182E">
        <w:rPr>
          <w:rFonts w:ascii="Times New Roman" w:hAnsi="Times New Roman" w:cs="Times New Roman"/>
          <w:sz w:val="28"/>
          <w:szCs w:val="28"/>
          <w:lang w:val="en-US"/>
        </w:rPr>
        <w:t xml:space="preserve"> proclaimed from January, 1, 1993, the single going were mine-out near technological regulations, national standards are harmonized on the systems the qualities created on the basis of standards of ИСО of series 9000, their European </w:t>
      </w:r>
      <w:r w:rsidRPr="006D182E">
        <w:rPr>
          <w:rFonts w:ascii="Times New Roman" w:hAnsi="Times New Roman" w:cs="Times New Roman"/>
          <w:sz w:val="28"/>
          <w:szCs w:val="28"/>
          <w:lang w:val="en-US"/>
        </w:rPr>
        <w:lastRenderedPageBreak/>
        <w:t>analogues are put in an operation - EN of series 29000. A large value is given the certification of the systems of quality on accordance to these standards, to creation of the authoritative European organ on a certification in accordance with the requirements of standards of EN of series 45000.</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Quality became one of main factors of providing of competitiveness of products of the European countries. For realization of such strategy it was required to enter: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а) single legislative requirements (directives);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b) single standards;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 single processes of verification, to make sure, that the products of firm conform to the requirements of market.</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For practical implementation of the mentioned strategic positions the European co-ordinating council of tests and certification and European committee form by estimation and certification of the systems of quality.  One of terms of access to the European market for commodities from the countries of Asia, America, Africa and Australia is a presence at this commodity of quality certificate.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In order to survive in the competition, the largest European firms join forces to select innovative forms and methods of quality management, associated with their implementation. To this end, created  the European Foundation for quality management (EFQM).</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The main tasks of EFQM were: leadership support Western European companies in accelerating the process of creating quality to achieve competitive advantages and incentives to improve quality. The distinctive feature of the European approach  to solving problems of quality are: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А) legislative basis for realization of all works related to the estimation and confirmations of quality;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B) harmonization of requirements of national standards, rules and procedures of certification;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C) networking of national organizations and regional infrastructure, authorized agents to conduct works on the certification of products and systems of quality</w:t>
      </w: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Recommendations in preparation for the students classes</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The student must be prepared for the practical exercises. The preparation consists in learning practical lessons on the abstracts of lectures, books and textbooks.</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  On practical employment students study international experience of management quality. During practical employment students must:</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study Japanese experience of management quality</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study American experience of management quality</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study European experience of management quality</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to draw conclusion about dignities and lacks of every experience.</w:t>
      </w: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 task and order of implementation of works are in an audience:</w:t>
      </w: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Japanese experience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1. To study the system of marking of JIS</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Study of experience of "groups of quality"</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Study of the "system of the lifelong hiring"</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Study of the national programs on control of quality</w:t>
      </w: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American experience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Examination of the seven factors of quality management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A study of the five aspects of competence-strategic, social, functional, managerial, and professional.</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The criteria for the national award named after Malcolm Baldrige</w:t>
      </w: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The European experience</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To examine the activities of the European Foundation for quality management </w:t>
      </w:r>
    </w:p>
    <w:p w:rsidR="00484BE2" w:rsidRPr="006D182E" w:rsidRDefault="00484BE2" w:rsidP="00484BE2">
      <w:pPr>
        <w:spacing w:after="0" w:line="240" w:lineRule="auto"/>
        <w:ind w:right="207"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European award criteria quality of the EPC (European Quality Award-EQA)</w:t>
      </w:r>
    </w:p>
    <w:p w:rsidR="00484BE2"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List and types of homeworks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Planning of internal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Choice of group on an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Drafting of plan of audit and notification of the checked up subdivision</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Preparation to realization of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Realization of introductory conference  and elucidation of aims of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Direct realization of audit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Registration of sheet of the educed disparities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Preparation of report</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9. Removal of disparities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10. Preparing data for analysis and for the process of continuous improvement</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Test questions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Give a definition of the terms "audit", "audit criteria", "audit plan", "a verifiable organization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2. List the responsibilities of the management representative for the quality when carrying out internal audit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3. Tell us about the main stages of internal audits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4. List and tell us about the main requirements for internal auditors</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5. Resource requirements in conducting internal audits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6. Tell us about the criteria for measuring the efficiency and effectiveness of the internal audit conducted </w:t>
      </w: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What methods of monitoring and management of the internal audit process exist</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Specify to the </w:t>
      </w:r>
      <w:r>
        <w:rPr>
          <w:rFonts w:ascii="Times New Roman" w:hAnsi="Times New Roman" w:cs="Times New Roman"/>
          <w:b/>
          <w:sz w:val="28"/>
          <w:szCs w:val="28"/>
          <w:lang w:val="en-US"/>
        </w:rPr>
        <w:t>SIW</w:t>
      </w:r>
      <w:r w:rsidRPr="006D182E">
        <w:rPr>
          <w:rFonts w:ascii="Times New Roman" w:hAnsi="Times New Roman" w:cs="Times New Roman"/>
          <w:b/>
          <w:sz w:val="28"/>
          <w:szCs w:val="28"/>
          <w:lang w:val="en-US"/>
        </w:rPr>
        <w:t xml:space="preserve">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 option 1 (easy).</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Aims and tasks during realization of external audit</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Basic stages of realization of certification of the system of management of quality</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lastRenderedPageBreak/>
        <w:t>3. Primary purposes of realization of inspection control after the certificated system of quality</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II. option (moderate)</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1. Methods for monitoring and management of internal audit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The criteria for measuring the efficiency and effectiveness of the internal audit conducted</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Resource requirements in conducting internal audits</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III. option (advanced)</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Development of report as evaluated by СМК</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2. Development of task to the public accountants as evaluated by СМК</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Development of sheet of the educed disparities</w:t>
      </w:r>
    </w:p>
    <w:p w:rsidR="00484BE2"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Recommended reading: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basic books</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1. ISO 19011:2002.  Recommendations for auditing management systems quality and/or environmental protection Wednesday 2. ST RK ISO 10011 guidance on verification of quality systems. Part 1. Checking.</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3. Aristov O.v. quality management: Training. Handbook for universities.-m., 2007.</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 xml:space="preserve">4. Buzov B.a. quality management: technical regulations, standardization and certification of phychology. Handbook for universities.-m., 2007 g.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5. Basovskij L.e. quality management [text]: tutorial for Stud. universities enrolled in economy specials. recommended RPM PTO General and Prof. image. Rf/Basovskij, L.-m.: INRFA, 2004. -212 p.-(Cep. " Higher education ").</w:t>
      </w: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r w:rsidRPr="006D182E">
        <w:rPr>
          <w:rFonts w:ascii="Times New Roman" w:hAnsi="Times New Roman" w:cs="Times New Roman"/>
          <w:b/>
          <w:sz w:val="28"/>
          <w:szCs w:val="28"/>
          <w:lang w:val="en-US"/>
        </w:rPr>
        <w:t xml:space="preserve">Additional literature </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6. Abramov G.s. suppliers of new devices and new ideas//standards and quality. -2002. - №5. -89-91.</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7. Drums, Ships e. Informatization of quality management//standards and quality. -2005. -  №2.</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sz w:val="28"/>
          <w:szCs w:val="28"/>
          <w:lang w:val="en-US"/>
        </w:rPr>
        <w:t>8. Burnevskij y. Sorokin. E. issues in standardization. Standards and quality. -2005. -  №5.</w:t>
      </w:r>
    </w:p>
    <w:p w:rsidR="00484BE2" w:rsidRPr="006D182E" w:rsidRDefault="00484BE2" w:rsidP="00484BE2">
      <w:pPr>
        <w:tabs>
          <w:tab w:val="left" w:pos="314"/>
          <w:tab w:val="left" w:pos="720"/>
        </w:tabs>
        <w:spacing w:after="0" w:line="240" w:lineRule="auto"/>
        <w:ind w:firstLine="709"/>
        <w:jc w:val="both"/>
        <w:rPr>
          <w:rFonts w:ascii="Times New Roman" w:hAnsi="Times New Roman" w:cs="Times New Roman"/>
          <w:sz w:val="28"/>
          <w:szCs w:val="28"/>
          <w:lang w:val="en-US"/>
        </w:rPr>
      </w:pPr>
      <w:r w:rsidRPr="006D182E">
        <w:rPr>
          <w:rFonts w:ascii="Times New Roman" w:hAnsi="Times New Roman" w:cs="Times New Roman"/>
          <w:b/>
          <w:sz w:val="28"/>
          <w:szCs w:val="28"/>
          <w:lang w:val="en-US"/>
        </w:rPr>
        <w:t>Reporting form</w:t>
      </w:r>
      <w:r w:rsidRPr="006D182E">
        <w:rPr>
          <w:rFonts w:ascii="Times New Roman" w:hAnsi="Times New Roman" w:cs="Times New Roman"/>
          <w:sz w:val="28"/>
          <w:szCs w:val="28"/>
          <w:lang w:val="en-US"/>
        </w:rPr>
        <w:t xml:space="preserve">  for practical work on the assessment of the quality management system.</w:t>
      </w:r>
    </w:p>
    <w:p w:rsidR="00484BE2" w:rsidRPr="006D182E" w:rsidRDefault="00484BE2" w:rsidP="00484BE2">
      <w:pPr>
        <w:spacing w:after="0" w:line="240" w:lineRule="auto"/>
        <w:ind w:right="207"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b/>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Default="00484BE2"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Default="00DF4EB7" w:rsidP="00484BE2">
      <w:pPr>
        <w:spacing w:after="0" w:line="240" w:lineRule="auto"/>
        <w:ind w:firstLine="709"/>
        <w:jc w:val="both"/>
        <w:rPr>
          <w:rFonts w:ascii="Times New Roman" w:hAnsi="Times New Roman" w:cs="Times New Roman"/>
          <w:sz w:val="28"/>
          <w:szCs w:val="28"/>
          <w:lang w:val="en-US"/>
        </w:rPr>
      </w:pPr>
    </w:p>
    <w:p w:rsidR="00DF4EB7" w:rsidRPr="006D182E" w:rsidRDefault="00DF4EB7" w:rsidP="00484BE2">
      <w:pPr>
        <w:spacing w:after="0" w:line="240" w:lineRule="auto"/>
        <w:ind w:firstLine="709"/>
        <w:jc w:val="both"/>
        <w:rPr>
          <w:rFonts w:ascii="Times New Roman" w:hAnsi="Times New Roman" w:cs="Times New Roman"/>
          <w:sz w:val="28"/>
          <w:szCs w:val="28"/>
          <w:lang w:val="en-US"/>
        </w:rPr>
      </w:pPr>
    </w:p>
    <w:p w:rsidR="00484BE2" w:rsidRPr="006D182E" w:rsidRDefault="00484BE2" w:rsidP="00484BE2">
      <w:pPr>
        <w:spacing w:after="0" w:line="240" w:lineRule="auto"/>
        <w:ind w:firstLine="709"/>
        <w:jc w:val="both"/>
        <w:rPr>
          <w:rFonts w:ascii="Times New Roman" w:hAnsi="Times New Roman" w:cs="Times New Roman"/>
          <w:sz w:val="28"/>
          <w:szCs w:val="28"/>
          <w:lang w:val="en-US"/>
        </w:rPr>
      </w:pPr>
    </w:p>
    <w:p w:rsidR="00484BE2" w:rsidRPr="00282CE1" w:rsidRDefault="00484BE2" w:rsidP="00282CE1">
      <w:pPr>
        <w:spacing w:after="0" w:line="240" w:lineRule="auto"/>
        <w:rPr>
          <w:rFonts w:ascii="Times New Roman" w:hAnsi="Times New Roman" w:cs="Times New Roman"/>
          <w:lang w:val="en-US"/>
        </w:rPr>
      </w:pPr>
    </w:p>
    <w:p w:rsidR="00001B85" w:rsidRPr="00DF4EB7" w:rsidRDefault="00001B85" w:rsidP="00DF4EB7">
      <w:pPr>
        <w:spacing w:after="0" w:line="240" w:lineRule="auto"/>
        <w:rPr>
          <w:rFonts w:ascii="Times New Roman" w:hAnsi="Times New Roman" w:cs="Times New Roman"/>
          <w:sz w:val="2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color w:val="000000"/>
          <w:lang w:val="en-US"/>
        </w:rPr>
      </w:pPr>
    </w:p>
    <w:p w:rsidR="00DF4EB7" w:rsidRDefault="00DF4EB7" w:rsidP="00DF4EB7">
      <w:pPr>
        <w:spacing w:after="0" w:line="240" w:lineRule="auto"/>
        <w:jc w:val="center"/>
        <w:rPr>
          <w:rFonts w:ascii="Times New Roman" w:hAnsi="Times New Roman" w:cs="Times New Roman"/>
          <w:b/>
          <w:color w:val="000000"/>
          <w:sz w:val="24"/>
          <w:lang w:val="en-US"/>
        </w:rPr>
      </w:pPr>
    </w:p>
    <w:p w:rsidR="00DF4EB7" w:rsidRPr="00DF4EB7" w:rsidRDefault="00DF4EB7" w:rsidP="00DF4EB7">
      <w:pPr>
        <w:spacing w:after="0" w:line="240" w:lineRule="auto"/>
        <w:jc w:val="center"/>
        <w:rPr>
          <w:rFonts w:ascii="Times New Roman" w:hAnsi="Times New Roman" w:cs="Times New Roman"/>
          <w:b/>
          <w:color w:val="000000"/>
          <w:sz w:val="24"/>
          <w:lang w:val="en-US"/>
        </w:rPr>
      </w:pPr>
      <w:r w:rsidRPr="00DF4EB7">
        <w:rPr>
          <w:rFonts w:ascii="Times New Roman" w:hAnsi="Times New Roman" w:cs="Times New Roman"/>
          <w:b/>
          <w:color w:val="000000"/>
          <w:sz w:val="24"/>
          <w:lang w:val="en-US"/>
        </w:rPr>
        <w:t xml:space="preserve">Zholdasbekova G.Sh., Turdibekova D.A. </w:t>
      </w: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center"/>
        <w:rPr>
          <w:rFonts w:ascii="Times New Roman" w:hAnsi="Times New Roman" w:cs="Times New Roman"/>
          <w:sz w:val="24"/>
          <w:szCs w:val="28"/>
          <w:lang w:val="en-US"/>
        </w:rPr>
      </w:pPr>
      <w:r w:rsidRPr="00DF4EB7">
        <w:rPr>
          <w:rFonts w:ascii="Times New Roman" w:hAnsi="Times New Roman" w:cs="Times New Roman"/>
          <w:sz w:val="24"/>
          <w:szCs w:val="28"/>
          <w:lang w:val="en-US"/>
        </w:rPr>
        <w:t>Methodical instructions to a practical training on discipline</w:t>
      </w:r>
    </w:p>
    <w:p w:rsidR="00DF4EB7" w:rsidRPr="00DF4EB7" w:rsidRDefault="00DF4EB7" w:rsidP="00DF4EB7">
      <w:pPr>
        <w:spacing w:after="0" w:line="240" w:lineRule="auto"/>
        <w:jc w:val="center"/>
        <w:rPr>
          <w:rFonts w:ascii="Times New Roman" w:hAnsi="Times New Roman" w:cs="Times New Roman"/>
          <w:b/>
          <w:i/>
          <w:sz w:val="24"/>
          <w:szCs w:val="28"/>
          <w:lang w:val="en-US"/>
        </w:rPr>
      </w:pPr>
      <w:r w:rsidRPr="00DF4EB7">
        <w:rPr>
          <w:rFonts w:ascii="Times New Roman" w:hAnsi="Times New Roman" w:cs="Times New Roman"/>
          <w:sz w:val="24"/>
          <w:szCs w:val="28"/>
          <w:lang w:val="en-US"/>
        </w:rPr>
        <w:t xml:space="preserve">« </w:t>
      </w:r>
      <w:r w:rsidRPr="00370C43">
        <w:rPr>
          <w:rFonts w:ascii="Times New Roman" w:hAnsi="Times New Roman" w:cs="Times New Roman"/>
          <w:sz w:val="24"/>
          <w:szCs w:val="24"/>
          <w:lang w:val="en-US"/>
        </w:rPr>
        <w:t>Quality management  and control</w:t>
      </w:r>
      <w:r w:rsidRPr="00DF4EB7">
        <w:rPr>
          <w:rFonts w:ascii="Times New Roman" w:hAnsi="Times New Roman" w:cs="Times New Roman"/>
          <w:sz w:val="24"/>
          <w:szCs w:val="28"/>
          <w:lang w:val="en-US"/>
        </w:rPr>
        <w:t xml:space="preserve"> »</w:t>
      </w: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tabs>
          <w:tab w:val="left" w:pos="1311"/>
        </w:tabs>
        <w:spacing w:after="0" w:line="240" w:lineRule="auto"/>
        <w:jc w:val="both"/>
        <w:rPr>
          <w:rFonts w:ascii="Times New Roman" w:hAnsi="Times New Roman" w:cs="Times New Roman"/>
          <w:sz w:val="24"/>
          <w:szCs w:val="28"/>
          <w:lang w:val="en-US"/>
        </w:rPr>
      </w:pPr>
    </w:p>
    <w:p w:rsidR="00DF4EB7" w:rsidRPr="00DF4EB7" w:rsidRDefault="00DF4EB7" w:rsidP="00DF4EB7">
      <w:pPr>
        <w:spacing w:after="0" w:line="240" w:lineRule="auto"/>
        <w:jc w:val="both"/>
        <w:rPr>
          <w:rFonts w:ascii="Times New Roman" w:hAnsi="Times New Roman" w:cs="Times New Roman"/>
          <w:sz w:val="24"/>
          <w:szCs w:val="28"/>
          <w:lang w:val="en-US"/>
        </w:rPr>
      </w:pPr>
    </w:p>
    <w:p w:rsidR="00DF4EB7" w:rsidRPr="00DF4EB7" w:rsidRDefault="00DF4EB7" w:rsidP="00DF4EB7">
      <w:pPr>
        <w:spacing w:after="0" w:line="240" w:lineRule="auto"/>
        <w:jc w:val="both"/>
        <w:rPr>
          <w:rFonts w:ascii="Times New Roman" w:hAnsi="Times New Roman" w:cs="Times New Roman"/>
          <w:sz w:val="24"/>
          <w:szCs w:val="28"/>
          <w:lang w:val="en-US"/>
        </w:rPr>
      </w:pPr>
    </w:p>
    <w:p w:rsidR="00DF4EB7" w:rsidRPr="00DF4EB7" w:rsidRDefault="00DF4EB7" w:rsidP="00DF4EB7">
      <w:pPr>
        <w:spacing w:after="0" w:line="240" w:lineRule="auto"/>
        <w:jc w:val="both"/>
        <w:rPr>
          <w:rFonts w:ascii="Times New Roman" w:hAnsi="Times New Roman" w:cs="Times New Roman"/>
          <w:sz w:val="24"/>
          <w:szCs w:val="28"/>
          <w:lang w:val="en-US"/>
        </w:rPr>
      </w:pPr>
    </w:p>
    <w:p w:rsidR="00DF4EB7" w:rsidRPr="00DF4EB7" w:rsidRDefault="00DF4EB7" w:rsidP="00DF4EB7">
      <w:pPr>
        <w:spacing w:after="0" w:line="240" w:lineRule="auto"/>
        <w:jc w:val="both"/>
        <w:rPr>
          <w:rFonts w:ascii="Times New Roman" w:hAnsi="Times New Roman" w:cs="Times New Roman"/>
          <w:sz w:val="24"/>
          <w:szCs w:val="28"/>
          <w:lang w:val="en-US"/>
        </w:rPr>
      </w:pPr>
    </w:p>
    <w:p w:rsidR="00DF4EB7" w:rsidRPr="00DF4EB7" w:rsidRDefault="00DF4EB7" w:rsidP="00DF4EB7">
      <w:pPr>
        <w:spacing w:after="0" w:line="240" w:lineRule="auto"/>
        <w:jc w:val="both"/>
        <w:rPr>
          <w:rFonts w:ascii="Times New Roman" w:hAnsi="Times New Roman" w:cs="Times New Roman"/>
          <w:sz w:val="24"/>
          <w:szCs w:val="28"/>
          <w:lang w:val="en-US"/>
        </w:rPr>
      </w:pPr>
    </w:p>
    <w:p w:rsidR="00DF4EB7" w:rsidRPr="00DF4EB7" w:rsidRDefault="00DF4EB7" w:rsidP="00DF4EB7">
      <w:pPr>
        <w:spacing w:after="0" w:line="240" w:lineRule="auto"/>
        <w:jc w:val="both"/>
        <w:rPr>
          <w:rFonts w:ascii="Times New Roman" w:hAnsi="Times New Roman" w:cs="Times New Roman"/>
          <w:sz w:val="24"/>
          <w:szCs w:val="28"/>
          <w:lang w:val="en-US"/>
        </w:rPr>
      </w:pPr>
    </w:p>
    <w:p w:rsidR="00DF4EB7" w:rsidRPr="00DF4EB7" w:rsidRDefault="00DF4EB7" w:rsidP="00DF4EB7">
      <w:pPr>
        <w:spacing w:after="0" w:line="240" w:lineRule="auto"/>
        <w:jc w:val="both"/>
        <w:rPr>
          <w:rFonts w:ascii="Times New Roman" w:hAnsi="Times New Roman" w:cs="Times New Roman"/>
          <w:sz w:val="24"/>
          <w:szCs w:val="28"/>
          <w:lang w:val="en-US"/>
        </w:rPr>
      </w:pPr>
    </w:p>
    <w:p w:rsidR="00DF4EB7" w:rsidRPr="00DF4EB7" w:rsidRDefault="00DF4EB7" w:rsidP="00DF4EB7">
      <w:pPr>
        <w:tabs>
          <w:tab w:val="left" w:pos="4084"/>
        </w:tabs>
        <w:spacing w:after="0" w:line="240" w:lineRule="auto"/>
        <w:jc w:val="center"/>
        <w:rPr>
          <w:rFonts w:ascii="Times New Roman" w:hAnsi="Times New Roman" w:cs="Times New Roman"/>
          <w:sz w:val="24"/>
          <w:szCs w:val="28"/>
          <w:lang w:val="en-US"/>
        </w:rPr>
      </w:pPr>
      <w:r w:rsidRPr="00370C43">
        <w:rPr>
          <w:rStyle w:val="hps"/>
          <w:rFonts w:ascii="Times New Roman" w:hAnsi="Times New Roman" w:cs="Times New Roman"/>
          <w:sz w:val="24"/>
          <w:szCs w:val="28"/>
          <w:lang w:val="en-US"/>
        </w:rPr>
        <w:t>Signed in</w:t>
      </w:r>
      <w:r w:rsidRPr="00370C43">
        <w:rPr>
          <w:rStyle w:val="longtext"/>
          <w:rFonts w:ascii="Times New Roman" w:hAnsi="Times New Roman" w:cs="Times New Roman"/>
          <w:sz w:val="24"/>
          <w:szCs w:val="28"/>
          <w:lang w:val="en-US"/>
        </w:rPr>
        <w:t xml:space="preserve"> </w:t>
      </w:r>
      <w:r w:rsidRPr="00370C43">
        <w:rPr>
          <w:rStyle w:val="hps"/>
          <w:rFonts w:ascii="Times New Roman" w:hAnsi="Times New Roman" w:cs="Times New Roman"/>
          <w:sz w:val="24"/>
          <w:szCs w:val="28"/>
          <w:lang w:val="en-US"/>
        </w:rPr>
        <w:t>print</w:t>
      </w:r>
      <w:r w:rsidRPr="00370C43">
        <w:rPr>
          <w:rFonts w:ascii="Times New Roman" w:hAnsi="Times New Roman" w:cs="Times New Roman"/>
          <w:sz w:val="24"/>
          <w:szCs w:val="28"/>
          <w:lang w:val="en-US"/>
        </w:rPr>
        <w:br/>
      </w:r>
      <w:r w:rsidRPr="00370C43">
        <w:rPr>
          <w:rStyle w:val="hps"/>
          <w:rFonts w:ascii="Times New Roman" w:hAnsi="Times New Roman" w:cs="Times New Roman"/>
          <w:sz w:val="24"/>
          <w:szCs w:val="28"/>
          <w:lang w:val="en-US"/>
        </w:rPr>
        <w:t>Paper Size</w:t>
      </w:r>
      <w:r w:rsidRPr="00370C43">
        <w:rPr>
          <w:rStyle w:val="longtext"/>
          <w:rFonts w:ascii="Times New Roman" w:hAnsi="Times New Roman" w:cs="Times New Roman"/>
          <w:sz w:val="24"/>
          <w:szCs w:val="28"/>
          <w:lang w:val="en-US"/>
        </w:rPr>
        <w:t xml:space="preserve"> </w:t>
      </w:r>
      <w:r w:rsidRPr="00370C43">
        <w:rPr>
          <w:rStyle w:val="hps"/>
          <w:rFonts w:ascii="Times New Roman" w:hAnsi="Times New Roman" w:cs="Times New Roman"/>
          <w:sz w:val="24"/>
          <w:szCs w:val="28"/>
          <w:lang w:val="en-US"/>
        </w:rPr>
        <w:t>XX</w:t>
      </w:r>
      <w:r w:rsidRPr="00370C43">
        <w:rPr>
          <w:rStyle w:val="longtext"/>
          <w:rFonts w:ascii="Times New Roman" w:hAnsi="Times New Roman" w:cs="Times New Roman"/>
          <w:sz w:val="24"/>
          <w:szCs w:val="28"/>
          <w:lang w:val="en-US"/>
        </w:rPr>
        <w:t xml:space="preserve"> </w:t>
      </w:r>
      <w:r w:rsidRPr="00370C43">
        <w:rPr>
          <w:rStyle w:val="hps"/>
          <w:rFonts w:ascii="Times New Roman" w:hAnsi="Times New Roman" w:cs="Times New Roman"/>
          <w:sz w:val="24"/>
          <w:szCs w:val="28"/>
          <w:lang w:val="en-US"/>
        </w:rPr>
        <w:t>Y</w:t>
      </w:r>
      <w:r w:rsidRPr="00370C43">
        <w:rPr>
          <w:rStyle w:val="longtext"/>
          <w:rFonts w:ascii="Times New Roman" w:hAnsi="Times New Roman" w:cs="Times New Roman"/>
          <w:sz w:val="24"/>
          <w:szCs w:val="28"/>
          <w:lang w:val="en-US"/>
        </w:rPr>
        <w:t xml:space="preserve"> </w:t>
      </w:r>
      <w:r w:rsidRPr="00370C43">
        <w:rPr>
          <w:rStyle w:val="hps"/>
          <w:rFonts w:ascii="Times New Roman" w:hAnsi="Times New Roman" w:cs="Times New Roman"/>
          <w:sz w:val="24"/>
          <w:szCs w:val="28"/>
          <w:lang w:val="en-US"/>
        </w:rPr>
        <w:t>1/16</w:t>
      </w:r>
      <w:r w:rsidRPr="00370C43">
        <w:rPr>
          <w:rFonts w:ascii="Times New Roman" w:hAnsi="Times New Roman" w:cs="Times New Roman"/>
          <w:sz w:val="24"/>
          <w:szCs w:val="28"/>
          <w:lang w:val="en-US"/>
        </w:rPr>
        <w:br/>
      </w:r>
      <w:r w:rsidRPr="00370C43">
        <w:rPr>
          <w:rStyle w:val="hps"/>
          <w:rFonts w:ascii="Times New Roman" w:hAnsi="Times New Roman" w:cs="Times New Roman"/>
          <w:sz w:val="24"/>
          <w:szCs w:val="28"/>
          <w:lang w:val="en-US"/>
        </w:rPr>
        <w:t>Paper</w:t>
      </w:r>
      <w:r w:rsidRPr="00370C43">
        <w:rPr>
          <w:rStyle w:val="longtext"/>
          <w:rFonts w:ascii="Times New Roman" w:hAnsi="Times New Roman" w:cs="Times New Roman"/>
          <w:sz w:val="24"/>
          <w:szCs w:val="28"/>
          <w:lang w:val="en-US"/>
        </w:rPr>
        <w:t xml:space="preserve"> </w:t>
      </w:r>
      <w:r w:rsidRPr="00370C43">
        <w:rPr>
          <w:rStyle w:val="hps"/>
          <w:rFonts w:ascii="Times New Roman" w:hAnsi="Times New Roman" w:cs="Times New Roman"/>
          <w:sz w:val="24"/>
          <w:szCs w:val="28"/>
          <w:lang w:val="en-US"/>
        </w:rPr>
        <w:t>printing</w:t>
      </w:r>
      <w:r w:rsidRPr="00370C43">
        <w:rPr>
          <w:rStyle w:val="longtext"/>
          <w:rFonts w:ascii="Times New Roman" w:hAnsi="Times New Roman" w:cs="Times New Roman"/>
          <w:sz w:val="24"/>
          <w:szCs w:val="28"/>
          <w:lang w:val="en-US"/>
        </w:rPr>
        <w:t xml:space="preserve">. </w:t>
      </w:r>
      <w:r w:rsidRPr="00370C43">
        <w:rPr>
          <w:rStyle w:val="hps"/>
          <w:rFonts w:ascii="Times New Roman" w:hAnsi="Times New Roman" w:cs="Times New Roman"/>
          <w:sz w:val="24"/>
          <w:szCs w:val="28"/>
          <w:lang w:val="en-US"/>
        </w:rPr>
        <w:t>offset printing</w:t>
      </w:r>
      <w:r w:rsidRPr="00370C43">
        <w:rPr>
          <w:rFonts w:ascii="Times New Roman" w:hAnsi="Times New Roman" w:cs="Times New Roman"/>
          <w:sz w:val="24"/>
          <w:szCs w:val="28"/>
          <w:lang w:val="en-US"/>
        </w:rPr>
        <w:br/>
      </w:r>
      <w:r w:rsidRPr="00370C43">
        <w:rPr>
          <w:rStyle w:val="hps"/>
          <w:rFonts w:ascii="Times New Roman" w:hAnsi="Times New Roman" w:cs="Times New Roman"/>
          <w:sz w:val="24"/>
          <w:szCs w:val="28"/>
          <w:lang w:val="en-US"/>
        </w:rPr>
        <w:t>Circulation</w:t>
      </w:r>
    </w:p>
    <w:p w:rsidR="00DF4EB7" w:rsidRPr="00DF4EB7" w:rsidRDefault="00DF4EB7" w:rsidP="00DF4EB7">
      <w:pPr>
        <w:tabs>
          <w:tab w:val="left" w:pos="4084"/>
        </w:tabs>
        <w:spacing w:after="0" w:line="240" w:lineRule="auto"/>
        <w:jc w:val="both"/>
        <w:rPr>
          <w:rFonts w:ascii="Times New Roman" w:hAnsi="Times New Roman" w:cs="Times New Roman"/>
          <w:sz w:val="24"/>
          <w:szCs w:val="28"/>
          <w:lang w:val="en-US"/>
        </w:rPr>
      </w:pPr>
    </w:p>
    <w:p w:rsidR="00DF4EB7" w:rsidRPr="00DF4EB7" w:rsidRDefault="00DF4EB7" w:rsidP="00DF4EB7">
      <w:pPr>
        <w:tabs>
          <w:tab w:val="left" w:pos="4084"/>
        </w:tabs>
        <w:spacing w:after="0" w:line="240" w:lineRule="auto"/>
        <w:jc w:val="both"/>
        <w:rPr>
          <w:rFonts w:ascii="Times New Roman" w:hAnsi="Times New Roman" w:cs="Times New Roman"/>
          <w:sz w:val="24"/>
          <w:szCs w:val="28"/>
          <w:lang w:val="en-US"/>
        </w:rPr>
      </w:pPr>
    </w:p>
    <w:p w:rsidR="00DF4EB7" w:rsidRPr="00DF4EB7" w:rsidRDefault="00DF4EB7" w:rsidP="00DF4EB7">
      <w:pPr>
        <w:tabs>
          <w:tab w:val="left" w:pos="4084"/>
        </w:tabs>
        <w:spacing w:after="0" w:line="240" w:lineRule="auto"/>
        <w:jc w:val="both"/>
        <w:rPr>
          <w:rFonts w:ascii="Times New Roman" w:hAnsi="Times New Roman" w:cs="Times New Roman"/>
          <w:sz w:val="24"/>
          <w:szCs w:val="28"/>
          <w:lang w:val="en-US"/>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Default="00DF4EB7" w:rsidP="00DF4EB7">
      <w:pPr>
        <w:spacing w:after="0" w:line="240" w:lineRule="auto"/>
        <w:jc w:val="both"/>
        <w:rPr>
          <w:rFonts w:ascii="Times New Roman" w:hAnsi="Times New Roman" w:cs="Times New Roman"/>
          <w:sz w:val="24"/>
          <w:szCs w:val="28"/>
          <w:lang w:val="en-US" w:eastAsia="ko-KR"/>
        </w:rPr>
      </w:pPr>
    </w:p>
    <w:p w:rsidR="00DF4EB7" w:rsidRDefault="00DF4EB7" w:rsidP="00DF4EB7">
      <w:pPr>
        <w:spacing w:after="0" w:line="240" w:lineRule="auto"/>
        <w:jc w:val="both"/>
        <w:rPr>
          <w:rFonts w:ascii="Times New Roman" w:hAnsi="Times New Roman" w:cs="Times New Roman"/>
          <w:sz w:val="24"/>
          <w:szCs w:val="28"/>
          <w:lang w:val="en-US" w:eastAsia="ko-KR"/>
        </w:rPr>
      </w:pPr>
    </w:p>
    <w:p w:rsidR="00DF4EB7" w:rsidRDefault="00DF4EB7" w:rsidP="00DF4EB7">
      <w:pPr>
        <w:spacing w:after="0" w:line="240" w:lineRule="auto"/>
        <w:jc w:val="both"/>
        <w:rPr>
          <w:rFonts w:ascii="Times New Roman" w:hAnsi="Times New Roman" w:cs="Times New Roman"/>
          <w:sz w:val="24"/>
          <w:szCs w:val="28"/>
          <w:lang w:val="en-US" w:eastAsia="ko-KR"/>
        </w:rPr>
      </w:pPr>
    </w:p>
    <w:p w:rsidR="00DF4EB7" w:rsidRDefault="00DF4EB7" w:rsidP="00DF4EB7">
      <w:pPr>
        <w:spacing w:after="0" w:line="240" w:lineRule="auto"/>
        <w:jc w:val="both"/>
        <w:rPr>
          <w:rFonts w:ascii="Times New Roman" w:hAnsi="Times New Roman" w:cs="Times New Roman"/>
          <w:sz w:val="24"/>
          <w:szCs w:val="28"/>
          <w:lang w:val="en-US" w:eastAsia="ko-KR"/>
        </w:rPr>
      </w:pPr>
    </w:p>
    <w:p w:rsidR="00DF4EB7" w:rsidRDefault="00DF4EB7" w:rsidP="00DF4EB7">
      <w:pPr>
        <w:spacing w:after="0" w:line="240" w:lineRule="auto"/>
        <w:jc w:val="both"/>
        <w:rPr>
          <w:rFonts w:ascii="Times New Roman" w:hAnsi="Times New Roman" w:cs="Times New Roman"/>
          <w:sz w:val="24"/>
          <w:szCs w:val="28"/>
          <w:lang w:val="en-US" w:eastAsia="ko-KR"/>
        </w:rPr>
      </w:pPr>
    </w:p>
    <w:p w:rsid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p>
    <w:p w:rsidR="00DF4EB7" w:rsidRPr="00DF4EB7" w:rsidRDefault="00DF4EB7" w:rsidP="00DF4EB7">
      <w:pPr>
        <w:spacing w:after="0" w:line="240" w:lineRule="auto"/>
        <w:jc w:val="both"/>
        <w:rPr>
          <w:rFonts w:ascii="Times New Roman" w:hAnsi="Times New Roman" w:cs="Times New Roman"/>
          <w:sz w:val="24"/>
          <w:szCs w:val="28"/>
          <w:lang w:val="en-US" w:eastAsia="ko-KR"/>
        </w:rPr>
      </w:pPr>
      <w:r w:rsidRPr="00DF4EB7">
        <w:rPr>
          <w:rFonts w:ascii="Times New Roman" w:hAnsi="Times New Roman" w:cs="Times New Roman"/>
          <w:sz w:val="24"/>
          <w:szCs w:val="28"/>
          <w:lang w:val="en-US" w:eastAsia="ko-KR"/>
        </w:rPr>
        <w:t xml:space="preserve">© </w:t>
      </w:r>
      <w:r w:rsidRPr="00370C43">
        <w:rPr>
          <w:rStyle w:val="hps"/>
          <w:rFonts w:ascii="Times New Roman" w:hAnsi="Times New Roman" w:cs="Times New Roman"/>
          <w:sz w:val="24"/>
          <w:szCs w:val="28"/>
          <w:lang w:val="en-US"/>
        </w:rPr>
        <w:t>Publication of</w:t>
      </w:r>
      <w:r w:rsidRPr="00370C43">
        <w:rPr>
          <w:rStyle w:val="longtext"/>
          <w:rFonts w:ascii="Times New Roman" w:hAnsi="Times New Roman" w:cs="Times New Roman"/>
          <w:sz w:val="24"/>
          <w:szCs w:val="28"/>
          <w:lang w:val="en-US"/>
        </w:rPr>
        <w:t xml:space="preserve"> </w:t>
      </w:r>
      <w:r w:rsidRPr="00DF4EB7">
        <w:rPr>
          <w:rFonts w:ascii="Times New Roman" w:hAnsi="Times New Roman" w:cs="Times New Roman"/>
          <w:sz w:val="24"/>
          <w:szCs w:val="28"/>
          <w:lang w:val="en-US"/>
        </w:rPr>
        <w:t>M.Auezov South Kazakhstan State University</w:t>
      </w:r>
    </w:p>
    <w:p w:rsidR="0051341B" w:rsidRPr="00282CE1" w:rsidRDefault="00DF4EB7" w:rsidP="00DF4EB7">
      <w:pPr>
        <w:spacing w:after="0" w:line="240" w:lineRule="auto"/>
        <w:jc w:val="both"/>
        <w:rPr>
          <w:rFonts w:ascii="Times New Roman" w:hAnsi="Times New Roman" w:cs="Times New Roman"/>
          <w:lang w:val="en-US"/>
        </w:rPr>
      </w:pPr>
      <w:r w:rsidRPr="00DF4EB7">
        <w:rPr>
          <w:rFonts w:ascii="Times New Roman" w:hAnsi="Times New Roman" w:cs="Times New Roman"/>
          <w:sz w:val="24"/>
          <w:szCs w:val="28"/>
          <w:lang w:val="en-US"/>
        </w:rPr>
        <w:t xml:space="preserve">Publishing centre of M.Auezov </w:t>
      </w:r>
      <w:r w:rsidRPr="00370C43">
        <w:rPr>
          <w:rStyle w:val="hps"/>
          <w:rFonts w:ascii="Times New Roman" w:hAnsi="Times New Roman" w:cs="Times New Roman"/>
          <w:sz w:val="24"/>
          <w:szCs w:val="28"/>
          <w:lang w:val="en-US"/>
        </w:rPr>
        <w:t>SKSU</w:t>
      </w:r>
      <w:r w:rsidRPr="00DF4EB7">
        <w:rPr>
          <w:rFonts w:ascii="Times New Roman" w:hAnsi="Times New Roman" w:cs="Times New Roman"/>
          <w:sz w:val="24"/>
          <w:szCs w:val="28"/>
          <w:lang w:val="en-US"/>
        </w:rPr>
        <w:t xml:space="preserve">, Shymkent, avenue </w:t>
      </w:r>
      <w:r w:rsidRPr="00370C43">
        <w:rPr>
          <w:rStyle w:val="hps"/>
          <w:rFonts w:ascii="Times New Roman" w:hAnsi="Times New Roman" w:cs="Times New Roman"/>
          <w:sz w:val="24"/>
          <w:szCs w:val="28"/>
          <w:lang w:val="en-US"/>
        </w:rPr>
        <w:t>Tauke</w:t>
      </w:r>
      <w:r w:rsidRPr="00370C43">
        <w:rPr>
          <w:rStyle w:val="longtext"/>
          <w:rFonts w:ascii="Times New Roman" w:hAnsi="Times New Roman" w:cs="Times New Roman"/>
          <w:sz w:val="24"/>
          <w:szCs w:val="28"/>
          <w:lang w:val="en-US"/>
        </w:rPr>
        <w:t xml:space="preserve"> </w:t>
      </w:r>
      <w:r w:rsidRPr="00370C43">
        <w:rPr>
          <w:rStyle w:val="hps"/>
          <w:rFonts w:ascii="Times New Roman" w:hAnsi="Times New Roman" w:cs="Times New Roman"/>
          <w:sz w:val="24"/>
          <w:szCs w:val="28"/>
          <w:lang w:val="en-US"/>
        </w:rPr>
        <w:t>Khan</w:t>
      </w:r>
      <w:r w:rsidRPr="00370C43">
        <w:rPr>
          <w:rStyle w:val="longtext"/>
          <w:rFonts w:ascii="Times New Roman" w:hAnsi="Times New Roman" w:cs="Times New Roman"/>
          <w:sz w:val="24"/>
          <w:szCs w:val="28"/>
          <w:lang w:val="en-US"/>
        </w:rPr>
        <w:t>, 5</w:t>
      </w:r>
    </w:p>
    <w:sectPr w:rsidR="0051341B" w:rsidRPr="00282CE1" w:rsidSect="00A9350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00F" w:rsidRDefault="0049100F" w:rsidP="007F3DEB">
      <w:pPr>
        <w:spacing w:after="0" w:line="240" w:lineRule="auto"/>
      </w:pPr>
      <w:r>
        <w:separator/>
      </w:r>
    </w:p>
  </w:endnote>
  <w:endnote w:type="continuationSeparator" w:id="1">
    <w:p w:rsidR="0049100F" w:rsidRDefault="0049100F" w:rsidP="007F3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7704"/>
      <w:docPartObj>
        <w:docPartGallery w:val="Page Numbers (Bottom of Page)"/>
        <w:docPartUnique/>
      </w:docPartObj>
    </w:sdtPr>
    <w:sdtContent>
      <w:p w:rsidR="00370C43" w:rsidRDefault="00370C43">
        <w:pPr>
          <w:pStyle w:val="a7"/>
          <w:jc w:val="center"/>
        </w:pPr>
        <w:fldSimple w:instr=" PAGE   \* MERGEFORMAT ">
          <w:r w:rsidR="00342FF8">
            <w:rPr>
              <w:noProof/>
            </w:rPr>
            <w:t>9</w:t>
          </w:r>
        </w:fldSimple>
      </w:p>
    </w:sdtContent>
  </w:sdt>
  <w:p w:rsidR="00370C43" w:rsidRDefault="00370C4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00F" w:rsidRDefault="0049100F" w:rsidP="007F3DEB">
      <w:pPr>
        <w:spacing w:after="0" w:line="240" w:lineRule="auto"/>
      </w:pPr>
      <w:r>
        <w:separator/>
      </w:r>
    </w:p>
  </w:footnote>
  <w:footnote w:type="continuationSeparator" w:id="1">
    <w:p w:rsidR="0049100F" w:rsidRDefault="0049100F" w:rsidP="007F3D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739A1"/>
    <w:multiLevelType w:val="hybridMultilevel"/>
    <w:tmpl w:val="F2CE801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166CBF"/>
    <w:multiLevelType w:val="hybridMultilevel"/>
    <w:tmpl w:val="1114AC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136749"/>
    <w:multiLevelType w:val="hybridMultilevel"/>
    <w:tmpl w:val="30E89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89747B"/>
    <w:multiLevelType w:val="hybridMultilevel"/>
    <w:tmpl w:val="86CA61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FDA1C96"/>
    <w:multiLevelType w:val="hybridMultilevel"/>
    <w:tmpl w:val="BAACE3B4"/>
    <w:lvl w:ilvl="0" w:tplc="1CCACC82">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20912015"/>
    <w:multiLevelType w:val="hybridMultilevel"/>
    <w:tmpl w:val="3A3A127C"/>
    <w:lvl w:ilvl="0" w:tplc="F84E8E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987403"/>
    <w:multiLevelType w:val="hybridMultilevel"/>
    <w:tmpl w:val="6590A9E4"/>
    <w:lvl w:ilvl="0" w:tplc="2B86FAB4">
      <w:start w:val="1"/>
      <w:numFmt w:val="low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750B04"/>
    <w:multiLevelType w:val="hybridMultilevel"/>
    <w:tmpl w:val="D87C88CC"/>
    <w:lvl w:ilvl="0" w:tplc="B5E0F5D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0F57E4"/>
    <w:multiLevelType w:val="hybridMultilevel"/>
    <w:tmpl w:val="D5966FAC"/>
    <w:lvl w:ilvl="0" w:tplc="0C66E1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99C5F32"/>
    <w:multiLevelType w:val="hybridMultilevel"/>
    <w:tmpl w:val="61E29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69333D2"/>
    <w:multiLevelType w:val="hybridMultilevel"/>
    <w:tmpl w:val="DDF45DBC"/>
    <w:lvl w:ilvl="0" w:tplc="9FE0E8E2">
      <w:start w:val="1"/>
      <w:numFmt w:val="lowerRoman"/>
      <w:lvlText w:val="%1."/>
      <w:lvlJc w:val="left"/>
      <w:pPr>
        <w:ind w:left="750" w:hanging="72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
    <w:nsid w:val="54E46CAE"/>
    <w:multiLevelType w:val="hybridMultilevel"/>
    <w:tmpl w:val="AD703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B214E0C"/>
    <w:multiLevelType w:val="hybridMultilevel"/>
    <w:tmpl w:val="58C85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CF70E1E"/>
    <w:multiLevelType w:val="hybridMultilevel"/>
    <w:tmpl w:val="725EE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7C932CD"/>
    <w:multiLevelType w:val="hybridMultilevel"/>
    <w:tmpl w:val="EC284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2"/>
  </w:num>
  <w:num w:numId="3">
    <w:abstractNumId w:val="5"/>
  </w:num>
  <w:num w:numId="4">
    <w:abstractNumId w:val="13"/>
  </w:num>
  <w:num w:numId="5">
    <w:abstractNumId w:val="11"/>
  </w:num>
  <w:num w:numId="6">
    <w:abstractNumId w:val="6"/>
  </w:num>
  <w:num w:numId="7">
    <w:abstractNumId w:val="2"/>
  </w:num>
  <w:num w:numId="8">
    <w:abstractNumId w:val="10"/>
  </w:num>
  <w:num w:numId="9">
    <w:abstractNumId w:val="0"/>
  </w:num>
  <w:num w:numId="10">
    <w:abstractNumId w:val="14"/>
  </w:num>
  <w:num w:numId="11">
    <w:abstractNumId w:val="8"/>
  </w:num>
  <w:num w:numId="12">
    <w:abstractNumId w:val="7"/>
  </w:num>
  <w:num w:numId="13">
    <w:abstractNumId w:val="1"/>
  </w:num>
  <w:num w:numId="14">
    <w:abstractNumId w:val="9"/>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footnotePr>
    <w:footnote w:id="0"/>
    <w:footnote w:id="1"/>
  </w:footnotePr>
  <w:endnotePr>
    <w:endnote w:id="0"/>
    <w:endnote w:id="1"/>
  </w:endnotePr>
  <w:compat/>
  <w:rsids>
    <w:rsidRoot w:val="00980DDA"/>
    <w:rsid w:val="00001B85"/>
    <w:rsid w:val="00024D3B"/>
    <w:rsid w:val="00053BC9"/>
    <w:rsid w:val="000601EB"/>
    <w:rsid w:val="000C1A7D"/>
    <w:rsid w:val="000F2D8E"/>
    <w:rsid w:val="00134BC5"/>
    <w:rsid w:val="001777A5"/>
    <w:rsid w:val="001B26AA"/>
    <w:rsid w:val="001E497C"/>
    <w:rsid w:val="001E72AB"/>
    <w:rsid w:val="00210CCE"/>
    <w:rsid w:val="00233CE6"/>
    <w:rsid w:val="00275814"/>
    <w:rsid w:val="00282CE1"/>
    <w:rsid w:val="002939B5"/>
    <w:rsid w:val="002B2DC2"/>
    <w:rsid w:val="002C66E5"/>
    <w:rsid w:val="002E651C"/>
    <w:rsid w:val="002F20F5"/>
    <w:rsid w:val="00313B82"/>
    <w:rsid w:val="003426C5"/>
    <w:rsid w:val="00342FF8"/>
    <w:rsid w:val="00354A1D"/>
    <w:rsid w:val="003706BD"/>
    <w:rsid w:val="00370C43"/>
    <w:rsid w:val="00375E76"/>
    <w:rsid w:val="003C773F"/>
    <w:rsid w:val="003E6E95"/>
    <w:rsid w:val="00402005"/>
    <w:rsid w:val="00427E0C"/>
    <w:rsid w:val="004312A0"/>
    <w:rsid w:val="004344A2"/>
    <w:rsid w:val="004577E4"/>
    <w:rsid w:val="00475C18"/>
    <w:rsid w:val="00484BE2"/>
    <w:rsid w:val="00484ED2"/>
    <w:rsid w:val="0049100F"/>
    <w:rsid w:val="004D0BF4"/>
    <w:rsid w:val="004D2C2D"/>
    <w:rsid w:val="004F05D2"/>
    <w:rsid w:val="0051341B"/>
    <w:rsid w:val="0053263C"/>
    <w:rsid w:val="00536C52"/>
    <w:rsid w:val="0054168D"/>
    <w:rsid w:val="005E474F"/>
    <w:rsid w:val="00630F1F"/>
    <w:rsid w:val="00657803"/>
    <w:rsid w:val="006675F3"/>
    <w:rsid w:val="006B4201"/>
    <w:rsid w:val="006F2CB4"/>
    <w:rsid w:val="00723FC6"/>
    <w:rsid w:val="00767789"/>
    <w:rsid w:val="007810F6"/>
    <w:rsid w:val="00793B78"/>
    <w:rsid w:val="00794C0B"/>
    <w:rsid w:val="007C1103"/>
    <w:rsid w:val="007D367F"/>
    <w:rsid w:val="007D44AA"/>
    <w:rsid w:val="007F3DEB"/>
    <w:rsid w:val="007F7A1A"/>
    <w:rsid w:val="0082538C"/>
    <w:rsid w:val="00826B52"/>
    <w:rsid w:val="0083507D"/>
    <w:rsid w:val="00856BCF"/>
    <w:rsid w:val="00893D2B"/>
    <w:rsid w:val="008A2EF9"/>
    <w:rsid w:val="008B4D04"/>
    <w:rsid w:val="008C4F54"/>
    <w:rsid w:val="008C7610"/>
    <w:rsid w:val="008D7448"/>
    <w:rsid w:val="008F5231"/>
    <w:rsid w:val="00952FFE"/>
    <w:rsid w:val="00980DDA"/>
    <w:rsid w:val="009A62A5"/>
    <w:rsid w:val="009D4964"/>
    <w:rsid w:val="00A00AFA"/>
    <w:rsid w:val="00A00D99"/>
    <w:rsid w:val="00A25C48"/>
    <w:rsid w:val="00A9350D"/>
    <w:rsid w:val="00AA62E4"/>
    <w:rsid w:val="00AC7E97"/>
    <w:rsid w:val="00AD0AC2"/>
    <w:rsid w:val="00AD3A2F"/>
    <w:rsid w:val="00B3165A"/>
    <w:rsid w:val="00B37535"/>
    <w:rsid w:val="00B421D4"/>
    <w:rsid w:val="00B73CC0"/>
    <w:rsid w:val="00C11E06"/>
    <w:rsid w:val="00C14F01"/>
    <w:rsid w:val="00C17FA1"/>
    <w:rsid w:val="00C55DAA"/>
    <w:rsid w:val="00C94340"/>
    <w:rsid w:val="00CA21D2"/>
    <w:rsid w:val="00CB69F3"/>
    <w:rsid w:val="00D12D59"/>
    <w:rsid w:val="00D339F5"/>
    <w:rsid w:val="00D7158F"/>
    <w:rsid w:val="00D90A2C"/>
    <w:rsid w:val="00DA0EBC"/>
    <w:rsid w:val="00DD206E"/>
    <w:rsid w:val="00DF4EB7"/>
    <w:rsid w:val="00E055B8"/>
    <w:rsid w:val="00E27B1D"/>
    <w:rsid w:val="00E3341B"/>
    <w:rsid w:val="00E350E0"/>
    <w:rsid w:val="00E404C5"/>
    <w:rsid w:val="00E50C22"/>
    <w:rsid w:val="00E97B2F"/>
    <w:rsid w:val="00EA3E98"/>
    <w:rsid w:val="00EB6EAE"/>
    <w:rsid w:val="00EF7E7F"/>
    <w:rsid w:val="00F00C8D"/>
    <w:rsid w:val="00F36B4E"/>
    <w:rsid w:val="00F42E5E"/>
    <w:rsid w:val="00F60D76"/>
    <w:rsid w:val="00FE0D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50D"/>
  </w:style>
  <w:style w:type="paragraph" w:styleId="2">
    <w:name w:val="heading 2"/>
    <w:basedOn w:val="a"/>
    <w:next w:val="a"/>
    <w:link w:val="20"/>
    <w:qFormat/>
    <w:rsid w:val="00375E76"/>
    <w:pPr>
      <w:keepNext/>
      <w:spacing w:before="240" w:after="60" w:line="240" w:lineRule="auto"/>
      <w:outlineLvl w:val="1"/>
    </w:pPr>
    <w:rPr>
      <w:rFonts w:ascii="Arial" w:eastAsia="MS Mincho" w:hAnsi="Arial" w:cs="Arial"/>
      <w:b/>
      <w:bCs/>
      <w:i/>
      <w:iCs/>
      <w:sz w:val="28"/>
      <w:szCs w:val="28"/>
      <w:lang w:eastAsia="ru-RU"/>
    </w:rPr>
  </w:style>
  <w:style w:type="paragraph" w:styleId="3">
    <w:name w:val="heading 3"/>
    <w:basedOn w:val="a"/>
    <w:next w:val="a"/>
    <w:link w:val="30"/>
    <w:uiPriority w:val="9"/>
    <w:semiHidden/>
    <w:unhideWhenUsed/>
    <w:qFormat/>
    <w:rsid w:val="001777A5"/>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80DDA"/>
  </w:style>
  <w:style w:type="paragraph" w:styleId="a3">
    <w:name w:val="List Paragraph"/>
    <w:basedOn w:val="a"/>
    <w:uiPriority w:val="34"/>
    <w:qFormat/>
    <w:rsid w:val="00657803"/>
    <w:pPr>
      <w:ind w:left="720"/>
      <w:contextualSpacing/>
    </w:pPr>
  </w:style>
  <w:style w:type="paragraph" w:styleId="a4">
    <w:name w:val="Normal (Web)"/>
    <w:basedOn w:val="a"/>
    <w:uiPriority w:val="99"/>
    <w:rsid w:val="00A25C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semiHidden/>
    <w:unhideWhenUsed/>
    <w:rsid w:val="007F3DE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7F3DEB"/>
  </w:style>
  <w:style w:type="paragraph" w:styleId="a7">
    <w:name w:val="footer"/>
    <w:basedOn w:val="a"/>
    <w:link w:val="a8"/>
    <w:uiPriority w:val="99"/>
    <w:unhideWhenUsed/>
    <w:rsid w:val="007F3DE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F3DEB"/>
  </w:style>
  <w:style w:type="paragraph" w:styleId="a9">
    <w:name w:val="No Spacing"/>
    <w:qFormat/>
    <w:rsid w:val="002B2DC2"/>
    <w:pPr>
      <w:suppressAutoHyphens/>
      <w:spacing w:after="0" w:line="240" w:lineRule="auto"/>
    </w:pPr>
    <w:rPr>
      <w:rFonts w:ascii="Calibri" w:eastAsia="Calibri" w:hAnsi="Calibri" w:cs="Times New Roman"/>
      <w:lang w:eastAsia="ar-SA"/>
    </w:rPr>
  </w:style>
  <w:style w:type="paragraph" w:customStyle="1" w:styleId="1">
    <w:name w:val="Обычный1"/>
    <w:rsid w:val="00F00C8D"/>
    <w:pPr>
      <w:widowControl w:val="0"/>
      <w:spacing w:after="0" w:line="280" w:lineRule="auto"/>
      <w:ind w:firstLine="400"/>
      <w:jc w:val="both"/>
    </w:pPr>
    <w:rPr>
      <w:rFonts w:ascii="Times New Roman" w:eastAsia="Times New Roman" w:hAnsi="Times New Roman" w:cs="Times New Roman"/>
      <w:snapToGrid w:val="0"/>
      <w:sz w:val="20"/>
      <w:szCs w:val="20"/>
      <w:lang w:eastAsia="ru-RU"/>
    </w:rPr>
  </w:style>
  <w:style w:type="character" w:customStyle="1" w:styleId="20">
    <w:name w:val="Заголовок 2 Знак"/>
    <w:basedOn w:val="a0"/>
    <w:link w:val="2"/>
    <w:rsid w:val="00375E76"/>
    <w:rPr>
      <w:rFonts w:ascii="Arial" w:eastAsia="MS Mincho" w:hAnsi="Arial" w:cs="Arial"/>
      <w:b/>
      <w:bCs/>
      <w:i/>
      <w:iCs/>
      <w:sz w:val="28"/>
      <w:szCs w:val="28"/>
      <w:lang w:eastAsia="ru-RU"/>
    </w:rPr>
  </w:style>
  <w:style w:type="character" w:customStyle="1" w:styleId="30">
    <w:name w:val="Заголовок 3 Знак"/>
    <w:basedOn w:val="a0"/>
    <w:link w:val="3"/>
    <w:uiPriority w:val="9"/>
    <w:semiHidden/>
    <w:rsid w:val="001777A5"/>
    <w:rPr>
      <w:rFonts w:ascii="Cambria" w:eastAsia="Times New Roman" w:hAnsi="Cambria" w:cs="Times New Roman"/>
      <w:b/>
      <w:bCs/>
      <w:sz w:val="26"/>
      <w:szCs w:val="26"/>
      <w:lang w:eastAsia="ru-RU"/>
    </w:rPr>
  </w:style>
  <w:style w:type="paragraph" w:styleId="aa">
    <w:name w:val="Balloon Text"/>
    <w:basedOn w:val="a"/>
    <w:link w:val="ab"/>
    <w:uiPriority w:val="99"/>
    <w:semiHidden/>
    <w:unhideWhenUsed/>
    <w:rsid w:val="00484BE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484BE2"/>
    <w:rPr>
      <w:rFonts w:ascii="Tahoma" w:hAnsi="Tahoma" w:cs="Tahoma"/>
      <w:sz w:val="16"/>
      <w:szCs w:val="16"/>
    </w:rPr>
  </w:style>
  <w:style w:type="paragraph" w:styleId="ac">
    <w:name w:val="Body Text"/>
    <w:basedOn w:val="a"/>
    <w:link w:val="ad"/>
    <w:rsid w:val="00793B78"/>
    <w:pPr>
      <w:spacing w:after="0" w:line="240" w:lineRule="auto"/>
    </w:pPr>
    <w:rPr>
      <w:rFonts w:ascii="Times New Roman" w:eastAsia="Times New Roman" w:hAnsi="Times New Roman" w:cs="Times New Roman"/>
      <w:sz w:val="28"/>
      <w:szCs w:val="20"/>
      <w:lang w:val="en-US" w:eastAsia="ru-RU"/>
    </w:rPr>
  </w:style>
  <w:style w:type="character" w:customStyle="1" w:styleId="ad">
    <w:name w:val="Основной текст Знак"/>
    <w:basedOn w:val="a0"/>
    <w:link w:val="ac"/>
    <w:rsid w:val="00793B78"/>
    <w:rPr>
      <w:rFonts w:ascii="Times New Roman" w:eastAsia="Times New Roman" w:hAnsi="Times New Roman" w:cs="Times New Roman"/>
      <w:sz w:val="28"/>
      <w:szCs w:val="20"/>
      <w:lang w:val="en-US" w:eastAsia="ru-RU"/>
    </w:rPr>
  </w:style>
  <w:style w:type="character" w:customStyle="1" w:styleId="shorttext">
    <w:name w:val="short_text"/>
    <w:basedOn w:val="a0"/>
    <w:rsid w:val="00793B78"/>
  </w:style>
  <w:style w:type="character" w:customStyle="1" w:styleId="alt-edited">
    <w:name w:val="alt-edited"/>
    <w:basedOn w:val="a0"/>
    <w:rsid w:val="00793B78"/>
  </w:style>
  <w:style w:type="character" w:customStyle="1" w:styleId="hps">
    <w:name w:val="hps"/>
    <w:basedOn w:val="a0"/>
    <w:rsid w:val="00DF4EB7"/>
  </w:style>
  <w:style w:type="character" w:customStyle="1" w:styleId="longtext">
    <w:name w:val="long_text"/>
    <w:basedOn w:val="a0"/>
    <w:rsid w:val="00DF4EB7"/>
  </w:style>
</w:styles>
</file>

<file path=word/webSettings.xml><?xml version="1.0" encoding="utf-8"?>
<w:webSettings xmlns:r="http://schemas.openxmlformats.org/officeDocument/2006/relationships" xmlns:w="http://schemas.openxmlformats.org/wordprocessingml/2006/main">
  <w:divs>
    <w:div w:id="87316671">
      <w:bodyDiv w:val="1"/>
      <w:marLeft w:val="0"/>
      <w:marRight w:val="0"/>
      <w:marTop w:val="0"/>
      <w:marBottom w:val="0"/>
      <w:divBdr>
        <w:top w:val="none" w:sz="0" w:space="0" w:color="auto"/>
        <w:left w:val="none" w:sz="0" w:space="0" w:color="auto"/>
        <w:bottom w:val="none" w:sz="0" w:space="0" w:color="auto"/>
        <w:right w:val="none" w:sz="0" w:space="0" w:color="auto"/>
      </w:divBdr>
      <w:divsChild>
        <w:div w:id="1482693978">
          <w:marLeft w:val="0"/>
          <w:marRight w:val="0"/>
          <w:marTop w:val="0"/>
          <w:marBottom w:val="0"/>
          <w:divBdr>
            <w:top w:val="none" w:sz="0" w:space="0" w:color="auto"/>
            <w:left w:val="none" w:sz="0" w:space="0" w:color="auto"/>
            <w:bottom w:val="none" w:sz="0" w:space="0" w:color="auto"/>
            <w:right w:val="none" w:sz="0" w:space="0" w:color="auto"/>
          </w:divBdr>
          <w:divsChild>
            <w:div w:id="757825487">
              <w:marLeft w:val="66"/>
              <w:marRight w:val="0"/>
              <w:marTop w:val="0"/>
              <w:marBottom w:val="0"/>
              <w:divBdr>
                <w:top w:val="none" w:sz="0" w:space="0" w:color="auto"/>
                <w:left w:val="none" w:sz="0" w:space="0" w:color="auto"/>
                <w:bottom w:val="none" w:sz="0" w:space="0" w:color="auto"/>
                <w:right w:val="none" w:sz="0" w:space="0" w:color="auto"/>
              </w:divBdr>
              <w:divsChild>
                <w:div w:id="805858873">
                  <w:marLeft w:val="0"/>
                  <w:marRight w:val="0"/>
                  <w:marTop w:val="0"/>
                  <w:marBottom w:val="0"/>
                  <w:divBdr>
                    <w:top w:val="none" w:sz="0" w:space="0" w:color="auto"/>
                    <w:left w:val="none" w:sz="0" w:space="0" w:color="auto"/>
                    <w:bottom w:val="none" w:sz="0" w:space="0" w:color="auto"/>
                    <w:right w:val="none" w:sz="0" w:space="0" w:color="auto"/>
                  </w:divBdr>
                  <w:divsChild>
                    <w:div w:id="630795075">
                      <w:marLeft w:val="0"/>
                      <w:marRight w:val="0"/>
                      <w:marTop w:val="0"/>
                      <w:marBottom w:val="132"/>
                      <w:divBdr>
                        <w:top w:val="single" w:sz="6" w:space="0" w:color="F5F5F5"/>
                        <w:left w:val="single" w:sz="6" w:space="0" w:color="F5F5F5"/>
                        <w:bottom w:val="single" w:sz="6" w:space="0" w:color="F5F5F5"/>
                        <w:right w:val="single" w:sz="6" w:space="0" w:color="F5F5F5"/>
                      </w:divBdr>
                      <w:divsChild>
                        <w:div w:id="635797480">
                          <w:marLeft w:val="0"/>
                          <w:marRight w:val="0"/>
                          <w:marTop w:val="0"/>
                          <w:marBottom w:val="0"/>
                          <w:divBdr>
                            <w:top w:val="none" w:sz="0" w:space="0" w:color="auto"/>
                            <w:left w:val="none" w:sz="0" w:space="0" w:color="auto"/>
                            <w:bottom w:val="none" w:sz="0" w:space="0" w:color="auto"/>
                            <w:right w:val="none" w:sz="0" w:space="0" w:color="auto"/>
                          </w:divBdr>
                          <w:divsChild>
                            <w:div w:id="319888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2225567">
          <w:marLeft w:val="0"/>
          <w:marRight w:val="0"/>
          <w:marTop w:val="0"/>
          <w:marBottom w:val="0"/>
          <w:divBdr>
            <w:top w:val="none" w:sz="0" w:space="0" w:color="auto"/>
            <w:left w:val="none" w:sz="0" w:space="0" w:color="auto"/>
            <w:bottom w:val="none" w:sz="0" w:space="0" w:color="auto"/>
            <w:right w:val="none" w:sz="0" w:space="0" w:color="auto"/>
          </w:divBdr>
          <w:divsChild>
            <w:div w:id="80417182">
              <w:marLeft w:val="0"/>
              <w:marRight w:val="66"/>
              <w:marTop w:val="0"/>
              <w:marBottom w:val="0"/>
              <w:divBdr>
                <w:top w:val="none" w:sz="0" w:space="0" w:color="auto"/>
                <w:left w:val="none" w:sz="0" w:space="0" w:color="auto"/>
                <w:bottom w:val="none" w:sz="0" w:space="0" w:color="auto"/>
                <w:right w:val="none" w:sz="0" w:space="0" w:color="auto"/>
              </w:divBdr>
              <w:divsChild>
                <w:div w:id="1643121161">
                  <w:marLeft w:val="0"/>
                  <w:marRight w:val="0"/>
                  <w:marTop w:val="0"/>
                  <w:marBottom w:val="132"/>
                  <w:divBdr>
                    <w:top w:val="single" w:sz="6" w:space="0" w:color="C0C0C0"/>
                    <w:left w:val="single" w:sz="6" w:space="0" w:color="D9D9D9"/>
                    <w:bottom w:val="single" w:sz="6" w:space="0" w:color="D9D9D9"/>
                    <w:right w:val="single" w:sz="6" w:space="0" w:color="D9D9D9"/>
                  </w:divBdr>
                  <w:divsChild>
                    <w:div w:id="214527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17.wmf"/><Relationship Id="rId42" Type="http://schemas.openxmlformats.org/officeDocument/2006/relationships/image" Target="media/image21.wmf"/><Relationship Id="rId47" Type="http://schemas.openxmlformats.org/officeDocument/2006/relationships/oleObject" Target="embeddings/oleObject16.bin"/><Relationship Id="rId50" Type="http://schemas.openxmlformats.org/officeDocument/2006/relationships/image" Target="media/image25.wmf"/><Relationship Id="rId55" Type="http://schemas.openxmlformats.org/officeDocument/2006/relationships/oleObject" Target="embeddings/oleObject20.bin"/><Relationship Id="rId63" Type="http://schemas.openxmlformats.org/officeDocument/2006/relationships/oleObject" Target="embeddings/oleObject24.bin"/><Relationship Id="rId68" Type="http://schemas.openxmlformats.org/officeDocument/2006/relationships/image" Target="media/image34.wmf"/><Relationship Id="rId76" Type="http://schemas.openxmlformats.org/officeDocument/2006/relationships/oleObject" Target="embeddings/oleObject31.bin"/><Relationship Id="rId84" Type="http://schemas.openxmlformats.org/officeDocument/2006/relationships/oleObject" Target="embeddings/oleObject38.bin"/><Relationship Id="rId89" Type="http://schemas.openxmlformats.org/officeDocument/2006/relationships/image" Target="media/image41.jpeg"/><Relationship Id="rId7" Type="http://schemas.openxmlformats.org/officeDocument/2006/relationships/endnotes" Target="endnotes.xml"/><Relationship Id="rId71" Type="http://schemas.openxmlformats.org/officeDocument/2006/relationships/oleObject" Target="embeddings/oleObject28.bin"/><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7.bin"/><Relationship Id="rId11" Type="http://schemas.openxmlformats.org/officeDocument/2006/relationships/image" Target="media/image3.wmf"/><Relationship Id="rId24" Type="http://schemas.openxmlformats.org/officeDocument/2006/relationships/image" Target="media/image12.wmf"/><Relationship Id="rId32" Type="http://schemas.openxmlformats.org/officeDocument/2006/relationships/image" Target="media/image16.w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image" Target="media/image29.wmf"/><Relationship Id="rId66" Type="http://schemas.openxmlformats.org/officeDocument/2006/relationships/image" Target="media/image33.wmf"/><Relationship Id="rId74" Type="http://schemas.openxmlformats.org/officeDocument/2006/relationships/image" Target="media/image37.wmf"/><Relationship Id="rId79" Type="http://schemas.openxmlformats.org/officeDocument/2006/relationships/oleObject" Target="embeddings/oleObject34.bin"/><Relationship Id="rId87" Type="http://schemas.openxmlformats.org/officeDocument/2006/relationships/oleObject" Target="embeddings/oleObject40.bin"/><Relationship Id="rId5" Type="http://schemas.openxmlformats.org/officeDocument/2006/relationships/webSettings" Target="webSettings.xml"/><Relationship Id="rId61" Type="http://schemas.openxmlformats.org/officeDocument/2006/relationships/oleObject" Target="embeddings/oleObject23.bin"/><Relationship Id="rId82" Type="http://schemas.openxmlformats.org/officeDocument/2006/relationships/oleObject" Target="embeddings/oleObject37.bin"/><Relationship Id="rId90" Type="http://schemas.openxmlformats.org/officeDocument/2006/relationships/fontTable" Target="fontTable.xml"/><Relationship Id="rId19" Type="http://schemas.openxmlformats.org/officeDocument/2006/relationships/oleObject" Target="embeddings/oleObject2.bin"/><Relationship Id="rId14" Type="http://schemas.openxmlformats.org/officeDocument/2006/relationships/image" Target="media/image6.wmf"/><Relationship Id="rId22" Type="http://schemas.openxmlformats.org/officeDocument/2006/relationships/image" Target="media/image11.wmf"/><Relationship Id="rId27" Type="http://schemas.openxmlformats.org/officeDocument/2006/relationships/oleObject" Target="embeddings/oleObject6.bin"/><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image" Target="media/image32.wmf"/><Relationship Id="rId69" Type="http://schemas.openxmlformats.org/officeDocument/2006/relationships/oleObject" Target="embeddings/oleObject27.bin"/><Relationship Id="rId77" Type="http://schemas.openxmlformats.org/officeDocument/2006/relationships/oleObject" Target="embeddings/oleObject32.bin"/><Relationship Id="rId8" Type="http://schemas.openxmlformats.org/officeDocument/2006/relationships/image" Target="media/image1.jpeg"/><Relationship Id="rId51" Type="http://schemas.openxmlformats.org/officeDocument/2006/relationships/oleObject" Target="embeddings/oleObject18.bin"/><Relationship Id="rId72" Type="http://schemas.openxmlformats.org/officeDocument/2006/relationships/image" Target="media/image36.wmf"/><Relationship Id="rId80" Type="http://schemas.openxmlformats.org/officeDocument/2006/relationships/oleObject" Target="embeddings/oleObject35.bin"/><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image" Target="media/image10.wmf"/><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image" Target="media/image31.wmf"/><Relationship Id="rId70" Type="http://schemas.openxmlformats.org/officeDocument/2006/relationships/image" Target="media/image35.wmf"/><Relationship Id="rId75" Type="http://schemas.openxmlformats.org/officeDocument/2006/relationships/oleObject" Target="embeddings/oleObject30.bin"/><Relationship Id="rId83" Type="http://schemas.openxmlformats.org/officeDocument/2006/relationships/image" Target="media/image38.wmf"/><Relationship Id="rId88" Type="http://schemas.openxmlformats.org/officeDocument/2006/relationships/image" Target="media/image40.jpeg"/><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4.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footer" Target="footer1.xml"/><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image" Target="media/image39.wmf"/><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60628D-6630-4BE1-8C5B-13B284B4A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80</Pages>
  <Words>23911</Words>
  <Characters>136297</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UKGU_LIB</cp:lastModifiedBy>
  <cp:revision>6</cp:revision>
  <cp:lastPrinted>2016-10-07T08:55:00Z</cp:lastPrinted>
  <dcterms:created xsi:type="dcterms:W3CDTF">2016-10-07T08:37:00Z</dcterms:created>
  <dcterms:modified xsi:type="dcterms:W3CDTF">2016-10-07T09:12:00Z</dcterms:modified>
</cp:coreProperties>
</file>